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F53CC" w14:textId="77777777" w:rsidR="00900F47" w:rsidRDefault="00000000">
      <w:pPr>
        <w:tabs>
          <w:tab w:val="left" w:pos="6030"/>
        </w:tabs>
      </w:pPr>
      <w:r>
        <w:t xml:space="preserve">BOSNA I HERCEGOVINA </w:t>
      </w:r>
    </w:p>
    <w:p w14:paraId="1A4E919A" w14:textId="77777777" w:rsidR="00900F47" w:rsidRPr="00A72724" w:rsidRDefault="00000000">
      <w:pPr>
        <w:rPr>
          <w:bCs/>
        </w:rPr>
      </w:pPr>
      <w:bookmarkStart w:id="0" w:name="entitet"/>
      <w:r w:rsidRPr="00A72724">
        <w:rPr>
          <w:bCs/>
        </w:rPr>
        <w:t>REPUBLIKA SRPSKA</w:t>
      </w:r>
      <w:bookmarkEnd w:id="0"/>
    </w:p>
    <w:p w14:paraId="53348847" w14:textId="77777777" w:rsidR="00900F47" w:rsidRPr="00A72724" w:rsidRDefault="00000000">
      <w:pPr>
        <w:rPr>
          <w:bCs/>
        </w:rPr>
      </w:pPr>
      <w:bookmarkStart w:id="1" w:name="tuzilastvo"/>
      <w:r w:rsidRPr="00A72724">
        <w:rPr>
          <w:bCs/>
        </w:rPr>
        <w:t>OSNOVNI SUD U ŠAMCU</w:t>
      </w:r>
      <w:bookmarkEnd w:id="1"/>
    </w:p>
    <w:p w14:paraId="215CE2A3" w14:textId="77777777" w:rsidR="00900F47" w:rsidRDefault="00000000">
      <w:r>
        <w:t xml:space="preserve">Broj: </w:t>
      </w:r>
      <w:bookmarkStart w:id="2" w:name="broj_predmeta"/>
      <w:r>
        <w:t>90 0 K 068656 25 Kps</w:t>
      </w:r>
      <w:bookmarkEnd w:id="2"/>
    </w:p>
    <w:p w14:paraId="036F4EB3" w14:textId="5A6E6B1E" w:rsidR="00900F47" w:rsidRDefault="00000000">
      <w:bookmarkStart w:id="3" w:name="grad"/>
      <w:r>
        <w:t>Šamac</w:t>
      </w:r>
      <w:bookmarkEnd w:id="3"/>
      <w:r>
        <w:t xml:space="preserve">. </w:t>
      </w:r>
      <w:bookmarkStart w:id="4" w:name="danasnji_datum"/>
      <w:r>
        <w:t>27.</w:t>
      </w:r>
      <w:proofErr w:type="gramStart"/>
      <w:r>
        <w:t>10.2025.</w:t>
      </w:r>
      <w:bookmarkEnd w:id="4"/>
      <w:r>
        <w:t>godine</w:t>
      </w:r>
      <w:proofErr w:type="gramEnd"/>
    </w:p>
    <w:p w14:paraId="602AE771" w14:textId="77777777" w:rsidR="00900F47" w:rsidRDefault="00900F47"/>
    <w:p w14:paraId="68FDBFA7" w14:textId="77777777" w:rsidR="00900F47" w:rsidRDefault="00900F47">
      <w:pPr>
        <w:jc w:val="both"/>
        <w:rPr>
          <w:lang w:val="bs-Latn-BA"/>
        </w:rPr>
      </w:pPr>
    </w:p>
    <w:p w14:paraId="5F210FB9" w14:textId="77777777" w:rsidR="00900F47" w:rsidRDefault="00900F47">
      <w:pPr>
        <w:jc w:val="both"/>
        <w:rPr>
          <w:lang w:val="bs-Latn-BA"/>
        </w:rPr>
      </w:pPr>
    </w:p>
    <w:p w14:paraId="35456473" w14:textId="6B7E36D4" w:rsidR="00A72724" w:rsidRDefault="00A72724" w:rsidP="00A72724">
      <w:pPr>
        <w:jc w:val="both"/>
        <w:rPr>
          <w:lang w:val="bs-Latn-BA"/>
        </w:rPr>
      </w:pPr>
      <w:r w:rsidRPr="008B4683">
        <w:rPr>
          <w:lang w:val="bs-Latn-BA"/>
        </w:rPr>
        <w:t xml:space="preserve">Osnovni sud u Šamcu,  sudija za </w:t>
      </w:r>
      <w:proofErr w:type="spellStart"/>
      <w:r w:rsidRPr="008B4683">
        <w:rPr>
          <w:lang w:val="bs-Latn-BA"/>
        </w:rPr>
        <w:t>predhodno</w:t>
      </w:r>
      <w:proofErr w:type="spellEnd"/>
      <w:r w:rsidRPr="008B4683">
        <w:rPr>
          <w:lang w:val="bs-Latn-BA"/>
        </w:rPr>
        <w:t xml:space="preserve"> saslušanje Zorica </w:t>
      </w:r>
      <w:proofErr w:type="spellStart"/>
      <w:r w:rsidRPr="008B4683">
        <w:rPr>
          <w:lang w:val="bs-Latn-BA"/>
        </w:rPr>
        <w:t>Stolić</w:t>
      </w:r>
      <w:proofErr w:type="spellEnd"/>
      <w:r w:rsidRPr="008B4683">
        <w:rPr>
          <w:lang w:val="bs-Latn-BA"/>
        </w:rPr>
        <w:t xml:space="preserve"> , uz učešće zapisničara Saše Đurđević, u postupku izdavanja kaznenog naloga u krivičnom predmetu protiv optuženog </w:t>
      </w:r>
      <w:r w:rsidRPr="008B4683">
        <w:rPr>
          <w:bCs/>
          <w:lang w:val="hr-HR"/>
        </w:rPr>
        <w:t>P</w:t>
      </w:r>
      <w:r w:rsidR="00522A36">
        <w:rPr>
          <w:bCs/>
          <w:lang w:val="hr-HR"/>
        </w:rPr>
        <w:t>.</w:t>
      </w:r>
      <w:r w:rsidRPr="008B4683">
        <w:rPr>
          <w:bCs/>
          <w:lang w:val="hr-HR"/>
        </w:rPr>
        <w:t>B</w:t>
      </w:r>
      <w:r w:rsidR="00522A36">
        <w:rPr>
          <w:bCs/>
          <w:lang w:val="hr-HR"/>
        </w:rPr>
        <w:t>.</w:t>
      </w:r>
      <w:r w:rsidRPr="008B4683">
        <w:rPr>
          <w:bCs/>
          <w:lang w:val="hr-HR"/>
        </w:rPr>
        <w:t xml:space="preserve">, </w:t>
      </w:r>
      <w:r w:rsidRPr="008B4683">
        <w:rPr>
          <w:noProof/>
          <w:lang w:val="sr-Latn-CS"/>
        </w:rPr>
        <w:t>sin D</w:t>
      </w:r>
      <w:r w:rsidR="00522A36">
        <w:rPr>
          <w:noProof/>
          <w:lang w:val="sr-Latn-CS"/>
        </w:rPr>
        <w:t>.</w:t>
      </w:r>
      <w:r w:rsidRPr="008B4683">
        <w:rPr>
          <w:bCs/>
          <w:lang w:val="hr-HR"/>
        </w:rPr>
        <w:t xml:space="preserve">, </w:t>
      </w:r>
      <w:r w:rsidRPr="008B4683">
        <w:rPr>
          <w:noProof/>
          <w:lang w:val="sr-Latn-CS"/>
        </w:rPr>
        <w:t xml:space="preserve">nastanjen u ulici </w:t>
      </w:r>
      <w:r w:rsidR="00522A36">
        <w:rPr>
          <w:noProof/>
          <w:lang w:val="sr-Latn-CS"/>
        </w:rPr>
        <w:t xml:space="preserve">… </w:t>
      </w:r>
      <w:r w:rsidRPr="008B4683">
        <w:rPr>
          <w:noProof/>
          <w:lang w:val="sr-Latn-CS"/>
        </w:rPr>
        <w:t>, opština Š</w:t>
      </w:r>
      <w:r w:rsidR="00522A36">
        <w:rPr>
          <w:noProof/>
          <w:lang w:val="sr-Latn-CS"/>
        </w:rPr>
        <w:t>.</w:t>
      </w:r>
      <w:r w:rsidRPr="008B4683">
        <w:rPr>
          <w:bCs/>
          <w:lang w:val="hr-HR"/>
        </w:rPr>
        <w:t xml:space="preserve">, </w:t>
      </w:r>
      <w:r w:rsidRPr="008B4683">
        <w:rPr>
          <w:bCs/>
          <w:lang w:val="bs-Latn-BA"/>
        </w:rPr>
        <w:t xml:space="preserve">radi </w:t>
      </w:r>
      <w:proofErr w:type="spellStart"/>
      <w:r w:rsidRPr="008B4683">
        <w:rPr>
          <w:bCs/>
          <w:lang w:val="bs-Latn-BA"/>
        </w:rPr>
        <w:t>izjašnjenja</w:t>
      </w:r>
      <w:proofErr w:type="spellEnd"/>
      <w:r w:rsidRPr="008B4683">
        <w:rPr>
          <w:bCs/>
          <w:lang w:val="bs-Latn-BA"/>
        </w:rPr>
        <w:t xml:space="preserve"> optuženog o krivici,</w:t>
      </w:r>
      <w:r w:rsidRPr="008B4683">
        <w:rPr>
          <w:bCs/>
          <w:lang w:val="sr-Latn-CS"/>
        </w:rPr>
        <w:t xml:space="preserve"> zbog krivičnog </w:t>
      </w:r>
      <w:proofErr w:type="spellStart"/>
      <w:r w:rsidRPr="008B4683">
        <w:rPr>
          <w:bCs/>
          <w:lang w:val="sr-Latn-CS"/>
        </w:rPr>
        <w:t>djela</w:t>
      </w:r>
      <w:proofErr w:type="spellEnd"/>
      <w:r w:rsidRPr="008B4683">
        <w:rPr>
          <w:bCs/>
          <w:noProof/>
          <w:lang w:val="sr-Latn-CS"/>
        </w:rPr>
        <w:t xml:space="preserve"> </w:t>
      </w:r>
      <w:r w:rsidRPr="008B4683">
        <w:rPr>
          <w:noProof/>
          <w:lang w:val="sr-Latn-CS"/>
        </w:rPr>
        <w:t>nasilje u porodici ili porodičnoj zajednici iz člana 190. stav 1 Krivičnog zakonika Republike Srpske</w:t>
      </w:r>
      <w:r w:rsidRPr="008B4683">
        <w:rPr>
          <w:lang w:val="bs-Latn-BA"/>
        </w:rPr>
        <w:t xml:space="preserve"> (u daljem tekstu: KZ-a RS), a povodom optužnice Okružnog javnog tužilaštva u Doboju </w:t>
      </w:r>
      <w:r w:rsidRPr="008B4683">
        <w:rPr>
          <w:lang w:val="sr-Latn-RS"/>
        </w:rPr>
        <w:t>broj</w:t>
      </w:r>
      <w:r w:rsidRPr="008B4683">
        <w:rPr>
          <w:lang w:val="bs-Latn-BA"/>
        </w:rPr>
        <w:t xml:space="preserve"> T</w:t>
      </w:r>
      <w:r w:rsidRPr="008B4683">
        <w:rPr>
          <w:noProof/>
          <w:lang w:val="sr-Latn-CS"/>
        </w:rPr>
        <w:t xml:space="preserve"> T15 0 KT 0041435 25 </w:t>
      </w:r>
      <w:r w:rsidRPr="008B4683">
        <w:rPr>
          <w:bCs/>
          <w:lang w:val="sr-Latn-CS"/>
        </w:rPr>
        <w:t xml:space="preserve">od </w:t>
      </w:r>
      <w:r w:rsidRPr="008B4683">
        <w:rPr>
          <w:bCs/>
          <w:lang w:val="bs-Latn-BA"/>
        </w:rPr>
        <w:t xml:space="preserve"> </w:t>
      </w:r>
      <w:r w:rsidRPr="008B4683">
        <w:rPr>
          <w:noProof/>
          <w:lang w:val="sr-Latn-CS"/>
        </w:rPr>
        <w:t>13.08.2025.godine</w:t>
      </w:r>
      <w:r w:rsidRPr="008B4683">
        <w:rPr>
          <w:lang w:val="bs-Latn-BA"/>
        </w:rPr>
        <w:t>, van ročišta donio je dana 27.10.2025.godine sledeće,</w:t>
      </w:r>
    </w:p>
    <w:p w14:paraId="422B6199" w14:textId="77777777" w:rsidR="00A72724" w:rsidRPr="008B4683" w:rsidRDefault="00A72724" w:rsidP="00A72724">
      <w:pPr>
        <w:jc w:val="both"/>
        <w:rPr>
          <w:lang w:val="bs-Latn-BA"/>
        </w:rPr>
      </w:pPr>
    </w:p>
    <w:p w14:paraId="154C11E9" w14:textId="5509D70D" w:rsidR="00A72724" w:rsidRDefault="00A72724" w:rsidP="00A72724">
      <w:pPr>
        <w:jc w:val="both"/>
        <w:rPr>
          <w:lang w:val="bs-Latn-BA"/>
        </w:rPr>
      </w:pPr>
      <w:r w:rsidRPr="008B4683">
        <w:rPr>
          <w:lang w:val="bs-Latn-BA"/>
        </w:rPr>
        <w:t xml:space="preserve">                                                           RJEŠENJE</w:t>
      </w:r>
    </w:p>
    <w:p w14:paraId="4C317784" w14:textId="77777777" w:rsidR="00A72724" w:rsidRPr="008B4683" w:rsidRDefault="00A72724" w:rsidP="00A72724">
      <w:pPr>
        <w:jc w:val="both"/>
        <w:rPr>
          <w:lang w:val="bs-Latn-BA"/>
        </w:rPr>
      </w:pPr>
    </w:p>
    <w:p w14:paraId="2257DDA1" w14:textId="041531D2" w:rsidR="00A72724" w:rsidRPr="008B4683" w:rsidRDefault="00A72724" w:rsidP="00A72724">
      <w:pPr>
        <w:jc w:val="both"/>
        <w:rPr>
          <w:lang w:val="sr-Latn-RS"/>
        </w:rPr>
      </w:pPr>
      <w:r w:rsidRPr="008B4683">
        <w:rPr>
          <w:lang w:val="bs-Latn-BA"/>
        </w:rPr>
        <w:t xml:space="preserve">Ispravlja se presuda Osnovnog suda u Šamcu broj 90 0 K 068656 25 </w:t>
      </w:r>
      <w:proofErr w:type="spellStart"/>
      <w:r w:rsidRPr="008B4683">
        <w:rPr>
          <w:lang w:val="bs-Latn-BA"/>
        </w:rPr>
        <w:t>Kps</w:t>
      </w:r>
      <w:proofErr w:type="spellEnd"/>
      <w:r w:rsidRPr="008B4683">
        <w:rPr>
          <w:lang w:val="hr-HR"/>
        </w:rPr>
        <w:t xml:space="preserve"> </w:t>
      </w:r>
      <w:r w:rsidRPr="008B4683">
        <w:rPr>
          <w:lang w:val="bs-Latn-BA"/>
        </w:rPr>
        <w:t xml:space="preserve">od 16.10.2025.godine u izreci na način da se dodaje u četvrtom stavu peti pasus koji </w:t>
      </w:r>
      <w:proofErr w:type="spellStart"/>
      <w:r w:rsidRPr="008B4683">
        <w:rPr>
          <w:lang w:val="bs-Latn-BA"/>
        </w:rPr>
        <w:t>glasi</w:t>
      </w:r>
      <w:proofErr w:type="spellEnd"/>
      <w:r w:rsidRPr="008B4683">
        <w:rPr>
          <w:lang w:val="bs-Latn-BA"/>
        </w:rPr>
        <w:t xml:space="preserve"> „ </w:t>
      </w:r>
      <w:r w:rsidRPr="008B4683">
        <w:rPr>
          <w:lang w:val="sr-Latn-RS"/>
        </w:rPr>
        <w:t>Oštećena M</w:t>
      </w:r>
      <w:r w:rsidR="00AA0428">
        <w:rPr>
          <w:lang w:val="sr-Latn-RS"/>
        </w:rPr>
        <w:t>.</w:t>
      </w:r>
      <w:r w:rsidRPr="008B4683">
        <w:rPr>
          <w:lang w:val="sr-Latn-RS"/>
        </w:rPr>
        <w:t>G</w:t>
      </w:r>
      <w:r w:rsidR="00AA0428">
        <w:rPr>
          <w:lang w:val="sr-Latn-RS"/>
        </w:rPr>
        <w:t>.</w:t>
      </w:r>
      <w:r w:rsidRPr="008B4683">
        <w:rPr>
          <w:lang w:val="sr-Latn-RS"/>
        </w:rPr>
        <w:t xml:space="preserve"> kći D</w:t>
      </w:r>
      <w:r w:rsidR="00AA0428">
        <w:rPr>
          <w:lang w:val="sr-Latn-RS"/>
        </w:rPr>
        <w:t>.</w:t>
      </w:r>
      <w:r w:rsidRPr="008B4683">
        <w:rPr>
          <w:lang w:val="sr-Latn-RS"/>
        </w:rPr>
        <w:t xml:space="preserve"> iz Š</w:t>
      </w:r>
      <w:r w:rsidR="00AA0428">
        <w:rPr>
          <w:lang w:val="sr-Latn-RS"/>
        </w:rPr>
        <w:t>.</w:t>
      </w:r>
      <w:r w:rsidRPr="008B4683">
        <w:rPr>
          <w:lang w:val="sr-Latn-RS"/>
        </w:rPr>
        <w:t xml:space="preserve"> se sa imovinsko pravnim </w:t>
      </w:r>
      <w:proofErr w:type="spellStart"/>
      <w:r w:rsidRPr="008B4683">
        <w:rPr>
          <w:lang w:val="sr-Latn-RS"/>
        </w:rPr>
        <w:t>zahtjevom</w:t>
      </w:r>
      <w:proofErr w:type="spellEnd"/>
      <w:r w:rsidRPr="008B4683">
        <w:rPr>
          <w:lang w:val="sr-Latn-RS"/>
        </w:rPr>
        <w:t xml:space="preserve"> upućuje na parnicu“ . </w:t>
      </w:r>
    </w:p>
    <w:p w14:paraId="1FDE35FE" w14:textId="77777777" w:rsidR="00A72724" w:rsidRPr="008B4683" w:rsidRDefault="00A72724" w:rsidP="00A72724">
      <w:pPr>
        <w:jc w:val="both"/>
        <w:rPr>
          <w:lang w:val="bs-Latn-BA"/>
        </w:rPr>
      </w:pPr>
    </w:p>
    <w:p w14:paraId="2ACA1636" w14:textId="77777777" w:rsidR="00A72724" w:rsidRDefault="00A72724" w:rsidP="00A72724">
      <w:pPr>
        <w:rPr>
          <w:lang w:val="de-DE"/>
        </w:rPr>
      </w:pPr>
      <w:r w:rsidRPr="008B4683">
        <w:rPr>
          <w:lang w:val="de-DE"/>
        </w:rPr>
        <w:t xml:space="preserve">U preostalom dijelu presuda ostaje neizmijenjena. </w:t>
      </w:r>
    </w:p>
    <w:p w14:paraId="7BCE7F56" w14:textId="77777777" w:rsidR="00A72724" w:rsidRPr="008B4683" w:rsidRDefault="00A72724" w:rsidP="00A72724">
      <w:pPr>
        <w:rPr>
          <w:lang w:val="de-DE"/>
        </w:rPr>
      </w:pPr>
    </w:p>
    <w:p w14:paraId="25C2CD4A" w14:textId="21ED5841" w:rsidR="00A72724" w:rsidRDefault="00A72724" w:rsidP="00A72724">
      <w:pPr>
        <w:rPr>
          <w:lang w:val="sr-Latn-CS"/>
        </w:rPr>
      </w:pPr>
      <w:r w:rsidRPr="008B4683">
        <w:rPr>
          <w:lang w:val="de-DE"/>
        </w:rPr>
        <w:t xml:space="preserve">                                                            </w:t>
      </w:r>
      <w:r w:rsidRPr="008B4683">
        <w:rPr>
          <w:lang w:val="sr-Latn-CS"/>
        </w:rPr>
        <w:t>Obrazloženje</w:t>
      </w:r>
    </w:p>
    <w:p w14:paraId="358C3031" w14:textId="77777777" w:rsidR="00A72724" w:rsidRPr="008B4683" w:rsidRDefault="00A72724" w:rsidP="00A72724">
      <w:pPr>
        <w:rPr>
          <w:lang w:val="sr-Latn-CS"/>
        </w:rPr>
      </w:pPr>
    </w:p>
    <w:p w14:paraId="3D4A6826" w14:textId="0441E431" w:rsidR="00A72724" w:rsidRPr="008B4683" w:rsidRDefault="00A72724" w:rsidP="00A72724">
      <w:pPr>
        <w:jc w:val="both"/>
        <w:rPr>
          <w:lang w:val="bs-Latn-BA"/>
        </w:rPr>
      </w:pPr>
      <w:r w:rsidRPr="008B4683">
        <w:rPr>
          <w:lang w:val="bs-Latn-BA"/>
        </w:rPr>
        <w:t xml:space="preserve">U presudi ovog suda broj 90 0 K 068656 25 </w:t>
      </w:r>
      <w:proofErr w:type="spellStart"/>
      <w:r w:rsidRPr="008B4683">
        <w:rPr>
          <w:lang w:val="bs-Latn-BA"/>
        </w:rPr>
        <w:t>Kps</w:t>
      </w:r>
      <w:proofErr w:type="spellEnd"/>
      <w:r w:rsidRPr="008B4683">
        <w:rPr>
          <w:lang w:val="hr-HR"/>
        </w:rPr>
        <w:t xml:space="preserve"> </w:t>
      </w:r>
      <w:r w:rsidRPr="008B4683">
        <w:rPr>
          <w:lang w:val="bs-Latn-BA"/>
        </w:rPr>
        <w:t>od 16.10.2025</w:t>
      </w:r>
      <w:r w:rsidRPr="008B4683">
        <w:rPr>
          <w:lang w:val="sr-Latn-CS"/>
        </w:rPr>
        <w:t>.</w:t>
      </w:r>
      <w:r w:rsidRPr="008B4683">
        <w:rPr>
          <w:lang w:val="de-DE"/>
        </w:rPr>
        <w:t>godine</w:t>
      </w:r>
      <w:r w:rsidRPr="008B4683">
        <w:rPr>
          <w:lang w:val="sr-Latn-CS"/>
        </w:rPr>
        <w:t xml:space="preserve"> </w:t>
      </w:r>
      <w:r w:rsidRPr="008B4683">
        <w:rPr>
          <w:lang w:val="de-DE"/>
        </w:rPr>
        <w:t>u</w:t>
      </w:r>
      <w:r w:rsidRPr="008B4683">
        <w:rPr>
          <w:lang w:val="sr-Latn-CS"/>
        </w:rPr>
        <w:t xml:space="preserve"> izreci  u četvrtom stavu izostavljen je peti pasus koji glasi „ </w:t>
      </w:r>
      <w:r w:rsidRPr="008B4683">
        <w:rPr>
          <w:lang w:val="sr-Latn-RS"/>
        </w:rPr>
        <w:t>Oštećena M</w:t>
      </w:r>
      <w:r w:rsidR="0044039A">
        <w:rPr>
          <w:lang w:val="sr-Latn-RS"/>
        </w:rPr>
        <w:t>.</w:t>
      </w:r>
      <w:r w:rsidRPr="008B4683">
        <w:rPr>
          <w:lang w:val="sr-Latn-RS"/>
        </w:rPr>
        <w:t>G</w:t>
      </w:r>
      <w:r w:rsidR="0044039A">
        <w:rPr>
          <w:lang w:val="sr-Latn-RS"/>
        </w:rPr>
        <w:t>.</w:t>
      </w:r>
      <w:r w:rsidRPr="008B4683">
        <w:rPr>
          <w:lang w:val="sr-Latn-RS"/>
        </w:rPr>
        <w:t xml:space="preserve"> kći D</w:t>
      </w:r>
      <w:r w:rsidR="0044039A">
        <w:rPr>
          <w:lang w:val="sr-Latn-RS"/>
        </w:rPr>
        <w:t>.</w:t>
      </w:r>
      <w:r w:rsidRPr="008B4683">
        <w:rPr>
          <w:lang w:val="sr-Latn-RS"/>
        </w:rPr>
        <w:t xml:space="preserve"> iz Š</w:t>
      </w:r>
      <w:r w:rsidR="0044039A">
        <w:rPr>
          <w:lang w:val="sr-Latn-RS"/>
        </w:rPr>
        <w:t>.</w:t>
      </w:r>
      <w:r w:rsidRPr="008B4683">
        <w:rPr>
          <w:lang w:val="sr-Latn-RS"/>
        </w:rPr>
        <w:t xml:space="preserve"> se sa imovinsko pravnim </w:t>
      </w:r>
      <w:proofErr w:type="spellStart"/>
      <w:r w:rsidRPr="008B4683">
        <w:rPr>
          <w:lang w:val="sr-Latn-RS"/>
        </w:rPr>
        <w:t>zahtjevom</w:t>
      </w:r>
      <w:proofErr w:type="spellEnd"/>
      <w:r w:rsidRPr="008B4683">
        <w:rPr>
          <w:lang w:val="sr-Latn-RS"/>
        </w:rPr>
        <w:t xml:space="preserve"> upućuje na parnicu“ </w:t>
      </w:r>
      <w:r w:rsidRPr="008B4683">
        <w:rPr>
          <w:lang w:val="sr-Latn-CS"/>
        </w:rPr>
        <w:t xml:space="preserve"> </w:t>
      </w:r>
      <w:r w:rsidRPr="008B4683">
        <w:rPr>
          <w:lang w:val="bs-Latn-BA"/>
        </w:rPr>
        <w:t xml:space="preserve">došlo je očigledne tehničke greške , nastale prilikom pisanja javno objavljene presude na način da je izostavljen naprijed navedeni pasus koji je naveden u objavljenoj presudi.  </w:t>
      </w:r>
    </w:p>
    <w:p w14:paraId="6A8A5298" w14:textId="77777777" w:rsidR="00A72724" w:rsidRPr="008B4683" w:rsidRDefault="00A72724" w:rsidP="00A72724">
      <w:pPr>
        <w:jc w:val="both"/>
        <w:rPr>
          <w:lang w:val="bs-Latn-BA"/>
        </w:rPr>
      </w:pPr>
    </w:p>
    <w:p w14:paraId="578F746C" w14:textId="77777777" w:rsidR="00A72724" w:rsidRPr="008B4683" w:rsidRDefault="00A72724" w:rsidP="00A72724">
      <w:pPr>
        <w:jc w:val="both"/>
        <w:rPr>
          <w:lang w:val="bs-Latn-BA"/>
        </w:rPr>
      </w:pPr>
      <w:r w:rsidRPr="008B4683">
        <w:rPr>
          <w:lang w:val="bs-Latn-BA"/>
        </w:rPr>
        <w:t>Imajući u vidu naprijed navedeno, te uvidom u predmetnu presudu kao i provedene dokaze, sud  je po službenoj dužnosti izvršio ispravku presude na način opisan u izreci  u skladu sa odredbom člana 305.Zakona o krivičnom postupku  te je i odlučio kao u izreci rješenja.</w:t>
      </w:r>
    </w:p>
    <w:p w14:paraId="35723FF5" w14:textId="77777777" w:rsidR="00A72724" w:rsidRPr="008B4683" w:rsidRDefault="00A72724" w:rsidP="00A72724">
      <w:pPr>
        <w:rPr>
          <w:lang w:val="sr-Latn-CS"/>
        </w:rPr>
      </w:pPr>
      <w:r w:rsidRPr="008B4683">
        <w:rPr>
          <w:lang w:val="hr-HR"/>
        </w:rPr>
        <w:tab/>
      </w:r>
    </w:p>
    <w:p w14:paraId="7B0C62FB" w14:textId="77777777" w:rsidR="00A72724" w:rsidRPr="008B4683" w:rsidRDefault="00A72724" w:rsidP="00A72724"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</w:r>
      <w:r w:rsidRPr="008B4683">
        <w:rPr>
          <w:lang w:val="bs-Latn-BA"/>
        </w:rPr>
        <w:tab/>
        <w:t xml:space="preserve">  </w:t>
      </w:r>
      <w:r w:rsidRPr="008B4683">
        <w:t>Sudija</w:t>
      </w:r>
    </w:p>
    <w:p w14:paraId="253E343E" w14:textId="77777777" w:rsidR="00A72724" w:rsidRPr="008B4683" w:rsidRDefault="00A72724" w:rsidP="00A72724">
      <w:pPr>
        <w:ind w:left="6372"/>
        <w:rPr>
          <w:lang w:val="hr-HR"/>
        </w:rPr>
      </w:pPr>
      <w:r w:rsidRPr="008B4683">
        <w:t xml:space="preserve">         Zorica </w:t>
      </w:r>
      <w:proofErr w:type="spellStart"/>
      <w:r w:rsidRPr="008B4683">
        <w:t>Stolić</w:t>
      </w:r>
      <w:proofErr w:type="spellEnd"/>
    </w:p>
    <w:p w14:paraId="5E66E824" w14:textId="77777777" w:rsidR="00A72724" w:rsidRPr="008B4683" w:rsidRDefault="00A72724" w:rsidP="00A72724"/>
    <w:p w14:paraId="2CE4A112" w14:textId="77777777" w:rsidR="00A72724" w:rsidRPr="008B4683" w:rsidRDefault="00A72724" w:rsidP="00A72724">
      <w:pPr>
        <w:rPr>
          <w:lang w:val="bs-Latn-BA"/>
        </w:rPr>
      </w:pPr>
      <w:r w:rsidRPr="008B4683">
        <w:rPr>
          <w:lang w:val="bs-Latn-BA"/>
        </w:rPr>
        <w:t xml:space="preserve">POUKA O PRAVNOM LIJEKU:  Protiv ovog rješenja nije dozvoljena posebna žalba, ali rok za žalbu protiv presude odvija se od dana dostavljanja ovog rješenja.  </w:t>
      </w:r>
    </w:p>
    <w:p w14:paraId="5A03E9E8" w14:textId="77777777" w:rsidR="00A72724" w:rsidRPr="008B4683" w:rsidRDefault="00A72724" w:rsidP="00A72724">
      <w:pPr>
        <w:rPr>
          <w:lang w:val="bs-Latn-BA"/>
        </w:rPr>
      </w:pPr>
    </w:p>
    <w:p w14:paraId="05F1AB1F" w14:textId="59104167" w:rsidR="00900F47" w:rsidRDefault="00000000">
      <w:pPr>
        <w:rPr>
          <w:lang w:val="bs-Latn-BA"/>
        </w:rPr>
      </w:pPr>
      <w:r>
        <w:rPr>
          <w:lang w:val="hr-HR"/>
        </w:rPr>
        <w:t xml:space="preserve"> </w:t>
      </w:r>
    </w:p>
    <w:sectPr w:rsidR="00900F47" w:rsidSect="00592B8B">
      <w:headerReference w:type="even" r:id="rId6"/>
      <w:headerReference w:type="default" r:id="rId7"/>
      <w:pgSz w:w="11907" w:h="16840" w:code="9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00661" w14:textId="77777777" w:rsidR="00595759" w:rsidRDefault="00595759">
      <w:r>
        <w:separator/>
      </w:r>
    </w:p>
  </w:endnote>
  <w:endnote w:type="continuationSeparator" w:id="0">
    <w:p w14:paraId="2EA87CD9" w14:textId="77777777" w:rsidR="00595759" w:rsidRDefault="0059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ADCBE" w14:textId="77777777" w:rsidR="00595759" w:rsidRDefault="00595759">
      <w:r>
        <w:separator/>
      </w:r>
    </w:p>
  </w:footnote>
  <w:footnote w:type="continuationSeparator" w:id="0">
    <w:p w14:paraId="272EEF2D" w14:textId="77777777" w:rsidR="00595759" w:rsidRDefault="0059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6B82B" w14:textId="77777777" w:rsidR="00900F47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73641AB1" w14:textId="77777777" w:rsidR="00900F47" w:rsidRDefault="00900F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1D64" w14:textId="77777777" w:rsidR="00900F47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33A550E" w14:textId="77777777" w:rsidR="00900F47" w:rsidRDefault="00900F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47"/>
    <w:rsid w:val="0044039A"/>
    <w:rsid w:val="004567ED"/>
    <w:rsid w:val="004B1363"/>
    <w:rsid w:val="00522A36"/>
    <w:rsid w:val="00595759"/>
    <w:rsid w:val="00900F47"/>
    <w:rsid w:val="00A72724"/>
    <w:rsid w:val="00AA0428"/>
    <w:rsid w:val="00F242B5"/>
    <w:rsid w:val="00F7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4BAFD"/>
  <w15:docId w15:val="{43224A9A-36A3-4346-8836-221756EF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0F5E2F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0F5E2F"/>
  </w:style>
  <w:style w:type="paragraph" w:styleId="BalloonText">
    <w:name w:val="Balloon Text"/>
    <w:basedOn w:val="Normal"/>
    <w:semiHidden/>
    <w:rsid w:val="00074132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93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OSNOVNI SUD U BANJALUCI</vt:lpstr>
    </vt:vector>
  </TitlesOfParts>
  <Company>High Judicial and Prosecutorial Council of B&amp;H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OSNOVNI SUD U BANJALUCI</dc:title>
  <dc:creator>Korisnik</dc:creator>
  <cp:lastModifiedBy>Jokica Cupeljic</cp:lastModifiedBy>
  <cp:revision>2</cp:revision>
  <cp:lastPrinted>2006-10-04T13:41:00Z</cp:lastPrinted>
  <dcterms:created xsi:type="dcterms:W3CDTF">2026-07-29T09:34:00Z</dcterms:created>
  <dcterms:modified xsi:type="dcterms:W3CDTF">2026-07-29T09:34:00Z</dcterms:modified>
</cp:coreProperties>
</file>