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59EBCD" w14:textId="77777777" w:rsidR="00E5677E" w:rsidRPr="00BC4CD4" w:rsidRDefault="00E5677E" w:rsidP="00E5677E">
      <w:pPr>
        <w:rPr>
          <w:lang w:val="hr-BA"/>
        </w:rPr>
      </w:pPr>
      <w:r w:rsidRPr="00BC4CD4">
        <w:rPr>
          <w:lang w:val="hr-BA"/>
        </w:rPr>
        <w:t>BOSNA I HERCEGOVINA</w:t>
      </w:r>
    </w:p>
    <w:p w14:paraId="4CB7D0B8" w14:textId="77777777" w:rsidR="00E5677E" w:rsidRPr="00BC4CD4" w:rsidRDefault="00E5677E" w:rsidP="00E5677E">
      <w:pPr>
        <w:rPr>
          <w:lang w:val="hr-BA"/>
        </w:rPr>
      </w:pPr>
      <w:bookmarkStart w:id="0" w:name="entitet"/>
      <w:r w:rsidRPr="00BC4CD4">
        <w:rPr>
          <w:lang w:val="hr-BA"/>
        </w:rPr>
        <w:t>REPUBLIKA SRPSKA</w:t>
      </w:r>
      <w:bookmarkEnd w:id="0"/>
      <w:r w:rsidRPr="00BC4CD4">
        <w:rPr>
          <w:lang w:val="hr-BA"/>
        </w:rPr>
        <w:t xml:space="preserve"> </w:t>
      </w:r>
    </w:p>
    <w:p w14:paraId="42CEF3FE" w14:textId="77777777" w:rsidR="00E5677E" w:rsidRPr="00BC4CD4" w:rsidRDefault="00E5677E" w:rsidP="00E5677E">
      <w:pPr>
        <w:rPr>
          <w:lang w:val="hr-BA"/>
        </w:rPr>
      </w:pPr>
      <w:bookmarkStart w:id="1" w:name="sud"/>
      <w:r w:rsidRPr="00BC4CD4">
        <w:rPr>
          <w:lang w:val="hr-BA"/>
        </w:rPr>
        <w:t>OSNOVNI SUD U ŠAMCU</w:t>
      </w:r>
      <w:bookmarkEnd w:id="1"/>
      <w:r w:rsidRPr="00BC4CD4">
        <w:rPr>
          <w:lang w:val="hr-BA"/>
        </w:rPr>
        <w:t xml:space="preserve"> </w:t>
      </w:r>
    </w:p>
    <w:p w14:paraId="18732640" w14:textId="77777777" w:rsidR="00E5677E" w:rsidRPr="00BC4CD4" w:rsidRDefault="00E5677E" w:rsidP="00E5677E">
      <w:pPr>
        <w:rPr>
          <w:lang w:val="hr-BA"/>
        </w:rPr>
      </w:pPr>
      <w:r w:rsidRPr="00BC4CD4">
        <w:rPr>
          <w:lang w:val="hr-BA"/>
        </w:rPr>
        <w:t xml:space="preserve">Broj: </w:t>
      </w:r>
      <w:bookmarkStart w:id="2" w:name="broj_predmeta"/>
      <w:r w:rsidRPr="00BC4CD4">
        <w:rPr>
          <w:lang w:val="hr-BA"/>
        </w:rPr>
        <w:t>90 0 K 065619 25 K</w:t>
      </w:r>
      <w:bookmarkEnd w:id="2"/>
      <w:r w:rsidRPr="00BC4CD4">
        <w:rPr>
          <w:lang w:val="hr-BA"/>
        </w:rPr>
        <w:t xml:space="preserve"> </w:t>
      </w:r>
    </w:p>
    <w:p w14:paraId="148F29F6" w14:textId="77777777" w:rsidR="00E5677E" w:rsidRPr="00BC4CD4" w:rsidRDefault="00E5677E" w:rsidP="00E5677E">
      <w:pPr>
        <w:rPr>
          <w:lang w:val="hr-BA"/>
        </w:rPr>
      </w:pPr>
      <w:bookmarkStart w:id="3" w:name="grad"/>
      <w:r w:rsidRPr="00BC4CD4">
        <w:rPr>
          <w:lang w:val="hr-BA"/>
        </w:rPr>
        <w:t>Šamac</w:t>
      </w:r>
      <w:bookmarkEnd w:id="3"/>
      <w:r w:rsidRPr="00BC4CD4">
        <w:rPr>
          <w:lang w:val="hr-BA"/>
        </w:rPr>
        <w:t xml:space="preserve">, </w:t>
      </w:r>
      <w:bookmarkStart w:id="4" w:name="danasnji_datum"/>
      <w:r w:rsidRPr="00BC4CD4">
        <w:rPr>
          <w:lang w:val="hr-BA"/>
        </w:rPr>
        <w:t>28.02.2025.</w:t>
      </w:r>
      <w:bookmarkEnd w:id="4"/>
      <w:r w:rsidRPr="00BC4CD4">
        <w:rPr>
          <w:lang w:val="hr-BA"/>
        </w:rPr>
        <w:t xml:space="preserve"> godine</w:t>
      </w:r>
    </w:p>
    <w:p w14:paraId="53498B7F" w14:textId="77777777" w:rsidR="00E5677E" w:rsidRPr="00BC4CD4" w:rsidRDefault="00E5677E" w:rsidP="00E5677E">
      <w:pPr>
        <w:rPr>
          <w:lang w:val="hr-BA"/>
        </w:rPr>
      </w:pPr>
    </w:p>
    <w:p w14:paraId="47796BC4" w14:textId="77777777" w:rsidR="00E5677E" w:rsidRPr="00BC4CD4" w:rsidRDefault="00E5677E" w:rsidP="00E5677E">
      <w:pPr>
        <w:jc w:val="center"/>
        <w:rPr>
          <w:b/>
          <w:i/>
          <w:lang w:val="hr-BA"/>
        </w:rPr>
      </w:pPr>
      <w:r w:rsidRPr="00BC4CD4">
        <w:rPr>
          <w:b/>
          <w:i/>
          <w:lang w:val="hr-BA"/>
        </w:rPr>
        <w:t>U IME REPUBLIKE SRPSKE !</w:t>
      </w:r>
    </w:p>
    <w:p w14:paraId="182815DF" w14:textId="77777777" w:rsidR="00E5677E" w:rsidRPr="00BC4CD4" w:rsidRDefault="00E5677E" w:rsidP="00E5677E">
      <w:pPr>
        <w:jc w:val="center"/>
        <w:rPr>
          <w:b/>
          <w:i/>
          <w:lang w:val="hr-BA"/>
        </w:rPr>
      </w:pPr>
    </w:p>
    <w:p w14:paraId="54DBD36B" w14:textId="77777777" w:rsidR="00E5677E" w:rsidRPr="00BC4CD4" w:rsidRDefault="00E5677E" w:rsidP="00E5677E">
      <w:pPr>
        <w:jc w:val="both"/>
        <w:rPr>
          <w:b/>
          <w:i/>
          <w:lang w:val="hr-BA"/>
        </w:rPr>
      </w:pPr>
    </w:p>
    <w:p w14:paraId="104A8DAF" w14:textId="5C7B837D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 xml:space="preserve">Osnovni sud u Šamcu, sudija Arfan Aboudil, kao sudija pojedinac, uz sudjelovanje zapisničara Dragane Pavlović u krivičnom predmetu protiv optuženog </w:t>
      </w:r>
      <w:r w:rsidR="002D4696">
        <w:rPr>
          <w:lang w:val="hr-BA"/>
        </w:rPr>
        <w:t>D. T.,</w:t>
      </w:r>
      <w:r w:rsidRPr="00BC4CD4">
        <w:rPr>
          <w:lang w:val="hr-BA"/>
        </w:rPr>
        <w:t xml:space="preserve"> sin</w:t>
      </w:r>
      <w:r w:rsidR="002D4696">
        <w:rPr>
          <w:lang w:val="hr-BA"/>
        </w:rPr>
        <w:t>a</w:t>
      </w:r>
      <w:r w:rsidRPr="00BC4CD4">
        <w:rPr>
          <w:lang w:val="hr-BA"/>
        </w:rPr>
        <w:t xml:space="preserve"> </w:t>
      </w:r>
      <w:r w:rsidR="005E6784">
        <w:rPr>
          <w:lang w:val="hr-BA"/>
        </w:rPr>
        <w:t>I.</w:t>
      </w:r>
      <w:r w:rsidRPr="00BC4CD4">
        <w:rPr>
          <w:lang w:val="hr-BA"/>
        </w:rPr>
        <w:t xml:space="preserve">, nastanjen na adresi </w:t>
      </w:r>
      <w:r w:rsidR="00CD6B41">
        <w:rPr>
          <w:lang w:val="hr-BA"/>
        </w:rPr>
        <w:t>N. S.</w:t>
      </w:r>
      <w:r w:rsidRPr="00BC4CD4">
        <w:rPr>
          <w:lang w:val="hr-BA"/>
        </w:rPr>
        <w:t xml:space="preserve"> kbr. </w:t>
      </w:r>
      <w:r w:rsidR="00890BBE">
        <w:rPr>
          <w:bCs/>
          <w:lang w:val="hr-BA"/>
        </w:rPr>
        <w:t xml:space="preserve">[...], </w:t>
      </w:r>
      <w:r w:rsidRPr="00BC4CD4">
        <w:rPr>
          <w:lang w:val="hr-BA"/>
        </w:rPr>
        <w:t xml:space="preserve">opština </w:t>
      </w:r>
      <w:r w:rsidR="00684261">
        <w:rPr>
          <w:lang w:val="hr-BA"/>
        </w:rPr>
        <w:t>Š.</w:t>
      </w:r>
      <w:r w:rsidRPr="00BC4CD4">
        <w:rPr>
          <w:bCs/>
          <w:lang w:val="hr-BA"/>
        </w:rPr>
        <w:t>,</w:t>
      </w:r>
      <w:r w:rsidRPr="00BC4CD4">
        <w:rPr>
          <w:lang w:val="hr-BA"/>
        </w:rPr>
        <w:t xml:space="preserve"> zbog počinjenog krivičnog djela </w:t>
      </w:r>
      <w:r w:rsidRPr="00BC4CD4">
        <w:rPr>
          <w:bCs/>
          <w:lang w:val="hr-BA"/>
        </w:rPr>
        <w:t>Nasilje u porodici ili porodičnoj zajednici iz člana 190. stav 1. Krivičnog zakonika Republike Srpske</w:t>
      </w:r>
      <w:r w:rsidRPr="00BC4CD4">
        <w:rPr>
          <w:lang w:val="hr-BA"/>
        </w:rPr>
        <w:t xml:space="preserve">, a po potvrđenoj optužnici Okružnog javnog tužilaštva Doboj broj: Т15 0 КТ 0038759 24, od 28.02.2024. godine, nakon održanog ročišta za razmatranje izjave o priznanju krivnje i izricanju krivično pravne sankcije, u prisutnosti OJT Doboj tužioca </w:t>
      </w:r>
      <w:r w:rsidR="000D261E">
        <w:rPr>
          <w:lang w:val="sr-Latn-CS"/>
        </w:rPr>
        <w:t>Gorana Rubila</w:t>
      </w:r>
      <w:r w:rsidRPr="00BC4CD4">
        <w:rPr>
          <w:lang w:val="hr-BA"/>
        </w:rPr>
        <w:t xml:space="preserve">, optuženog </w:t>
      </w:r>
      <w:r w:rsidR="002D4696">
        <w:rPr>
          <w:lang w:val="hr-BA"/>
        </w:rPr>
        <w:t>D. T.</w:t>
      </w:r>
      <w:r w:rsidRPr="00BC4CD4">
        <w:rPr>
          <w:lang w:val="hr-BA"/>
        </w:rPr>
        <w:t xml:space="preserve"> te oštećenog </w:t>
      </w:r>
      <w:r w:rsidR="005E6784">
        <w:rPr>
          <w:lang w:val="hr-BA"/>
        </w:rPr>
        <w:t>I. T.</w:t>
      </w:r>
      <w:r w:rsidRPr="00BC4CD4">
        <w:rPr>
          <w:lang w:val="hr-BA"/>
        </w:rPr>
        <w:t>, dana 28.02.2025. godine donio je i javno objavio:</w:t>
      </w:r>
    </w:p>
    <w:p w14:paraId="172A35F0" w14:textId="77777777" w:rsidR="00E5677E" w:rsidRPr="00BC4CD4" w:rsidRDefault="00E5677E" w:rsidP="00E5677E">
      <w:pPr>
        <w:jc w:val="center"/>
        <w:rPr>
          <w:b/>
          <w:i/>
          <w:lang w:val="hr-BA"/>
        </w:rPr>
      </w:pPr>
    </w:p>
    <w:p w14:paraId="4963F6FA" w14:textId="40BAE4FD" w:rsidR="00E5677E" w:rsidRPr="00BC4CD4" w:rsidRDefault="00E5677E" w:rsidP="00E5677E">
      <w:pPr>
        <w:jc w:val="center"/>
        <w:rPr>
          <w:b/>
          <w:i/>
          <w:lang w:val="hr-BA"/>
        </w:rPr>
      </w:pPr>
      <w:r w:rsidRPr="00BC4CD4">
        <w:rPr>
          <w:b/>
          <w:i/>
          <w:lang w:val="hr-BA"/>
        </w:rPr>
        <w:t>P R E S U D U</w:t>
      </w:r>
    </w:p>
    <w:p w14:paraId="1B06B6E7" w14:textId="77777777" w:rsidR="00E5677E" w:rsidRPr="00BC4CD4" w:rsidRDefault="00E5677E" w:rsidP="00E5677E">
      <w:pPr>
        <w:jc w:val="both"/>
        <w:rPr>
          <w:b/>
          <w:i/>
          <w:lang w:val="hr-BA"/>
        </w:rPr>
      </w:pPr>
    </w:p>
    <w:p w14:paraId="6BA38CD7" w14:textId="3F5064CA" w:rsidR="00E5677E" w:rsidRPr="00BC4CD4" w:rsidRDefault="00E5677E" w:rsidP="00E5677E">
      <w:pPr>
        <w:jc w:val="both"/>
        <w:rPr>
          <w:lang w:val="hr-BA"/>
        </w:rPr>
      </w:pPr>
      <w:r w:rsidRPr="00BC4CD4">
        <w:rPr>
          <w:b/>
          <w:iCs/>
          <w:lang w:val="hr-BA"/>
        </w:rPr>
        <w:t xml:space="preserve">OPTUŽENI </w:t>
      </w:r>
      <w:r w:rsidR="002D4696">
        <w:rPr>
          <w:b/>
          <w:lang w:val="hr-BA"/>
        </w:rPr>
        <w:t>D. T.,</w:t>
      </w:r>
      <w:r w:rsidRPr="00BC4CD4">
        <w:rPr>
          <w:lang w:val="hr-BA"/>
        </w:rPr>
        <w:t xml:space="preserve"> sin </w:t>
      </w:r>
      <w:r w:rsidR="005E6784" w:rsidRPr="002D1BE8">
        <w:rPr>
          <w:b/>
          <w:bCs/>
          <w:lang w:val="hr-BA"/>
        </w:rPr>
        <w:t>I.</w:t>
      </w:r>
      <w:r w:rsidRPr="00BC4CD4">
        <w:rPr>
          <w:lang w:val="hr-BA"/>
        </w:rPr>
        <w:t xml:space="preserve"> i majke </w:t>
      </w:r>
      <w:r w:rsidR="003E21CF" w:rsidRPr="002D1BE8">
        <w:rPr>
          <w:b/>
          <w:bCs/>
          <w:lang w:val="hr-BA"/>
        </w:rPr>
        <w:t>R.</w:t>
      </w:r>
      <w:r w:rsidRPr="00BC4CD4">
        <w:rPr>
          <w:lang w:val="hr-BA"/>
        </w:rPr>
        <w:t xml:space="preserve"> rođena </w:t>
      </w:r>
      <w:r w:rsidR="003E21CF" w:rsidRPr="002D1BE8">
        <w:rPr>
          <w:b/>
          <w:bCs/>
          <w:lang w:val="hr-BA"/>
        </w:rPr>
        <w:t>M.</w:t>
      </w:r>
      <w:r w:rsidRPr="00BC4CD4">
        <w:rPr>
          <w:lang w:val="hr-BA"/>
        </w:rPr>
        <w:t xml:space="preserve">, rođen </w:t>
      </w:r>
      <w:r w:rsidR="00C31EAD">
        <w:rPr>
          <w:bCs/>
          <w:lang w:val="hr-BA"/>
        </w:rPr>
        <w:t xml:space="preserve">[...] </w:t>
      </w:r>
      <w:r w:rsidRPr="00BC4CD4">
        <w:rPr>
          <w:lang w:val="hr-BA"/>
        </w:rPr>
        <w:t xml:space="preserve">godine u </w:t>
      </w:r>
      <w:r w:rsidR="00684261">
        <w:rPr>
          <w:lang w:val="hr-BA"/>
        </w:rPr>
        <w:t>T.</w:t>
      </w:r>
      <w:r w:rsidRPr="00BC4CD4">
        <w:rPr>
          <w:lang w:val="hr-BA"/>
        </w:rPr>
        <w:t xml:space="preserve">, nastanjen u mjestu </w:t>
      </w:r>
      <w:r w:rsidR="00894EB2">
        <w:rPr>
          <w:lang w:val="hr-BA"/>
        </w:rPr>
        <w:t>N. S.</w:t>
      </w:r>
      <w:r w:rsidRPr="00BC4CD4">
        <w:rPr>
          <w:lang w:val="hr-BA"/>
        </w:rPr>
        <w:t xml:space="preserve"> kbr. </w:t>
      </w:r>
      <w:r w:rsidR="00702657">
        <w:rPr>
          <w:bCs/>
          <w:lang w:val="hr-BA"/>
        </w:rPr>
        <w:t>[...]</w:t>
      </w:r>
      <w:r w:rsidRPr="00BC4CD4">
        <w:rPr>
          <w:lang w:val="hr-BA"/>
        </w:rPr>
        <w:t xml:space="preserve">, opština </w:t>
      </w:r>
      <w:r w:rsidR="00684261">
        <w:rPr>
          <w:lang w:val="hr-BA"/>
        </w:rPr>
        <w:t>Š.</w:t>
      </w:r>
      <w:r w:rsidRPr="00BC4CD4">
        <w:rPr>
          <w:lang w:val="hr-BA"/>
        </w:rPr>
        <w:t>, pismen, završio osnovnu školu, neoženjen, po nacionalnosti Srbin, državljanin BiH</w:t>
      </w:r>
      <w:r w:rsidR="003E21CF">
        <w:rPr>
          <w:lang w:val="hr-BA"/>
        </w:rPr>
        <w:t xml:space="preserve"> –</w:t>
      </w:r>
      <w:r w:rsidRPr="00BC4CD4">
        <w:rPr>
          <w:lang w:val="hr-BA"/>
        </w:rPr>
        <w:t xml:space="preserve"> RS, JMB</w:t>
      </w:r>
      <w:r w:rsidR="00BC4CD4">
        <w:rPr>
          <w:lang w:val="hr-BA"/>
        </w:rPr>
        <w:t>:</w:t>
      </w:r>
      <w:r w:rsidRPr="00BC4CD4">
        <w:rPr>
          <w:lang w:val="hr-BA"/>
        </w:rPr>
        <w:t xml:space="preserve"> </w:t>
      </w:r>
      <w:r w:rsidR="00C31EAD">
        <w:rPr>
          <w:bCs/>
          <w:lang w:val="hr-BA"/>
        </w:rPr>
        <w:t>[...],</w:t>
      </w:r>
    </w:p>
    <w:p w14:paraId="7C5EF489" w14:textId="77777777" w:rsidR="00E5677E" w:rsidRPr="00BC4CD4" w:rsidRDefault="00E5677E" w:rsidP="00E5677E">
      <w:pPr>
        <w:jc w:val="both"/>
        <w:rPr>
          <w:lang w:val="hr-BA"/>
        </w:rPr>
      </w:pPr>
    </w:p>
    <w:p w14:paraId="61D82347" w14:textId="77777777" w:rsidR="00E5677E" w:rsidRPr="00BC4CD4" w:rsidRDefault="00E5677E" w:rsidP="00E5677E">
      <w:pPr>
        <w:jc w:val="center"/>
        <w:rPr>
          <w:b/>
          <w:bCs/>
          <w:lang w:val="hr-BA"/>
        </w:rPr>
      </w:pPr>
      <w:r w:rsidRPr="00BC4CD4">
        <w:rPr>
          <w:b/>
          <w:bCs/>
          <w:lang w:val="hr-BA"/>
        </w:rPr>
        <w:t xml:space="preserve">KRIV JE </w:t>
      </w:r>
    </w:p>
    <w:p w14:paraId="3BCE5035" w14:textId="77777777" w:rsidR="00E5677E" w:rsidRPr="00BC4CD4" w:rsidRDefault="00E5677E" w:rsidP="00E5677E">
      <w:pPr>
        <w:jc w:val="both"/>
        <w:rPr>
          <w:b/>
          <w:lang w:val="hr-BA"/>
        </w:rPr>
      </w:pPr>
      <w:r w:rsidRPr="00BC4CD4">
        <w:rPr>
          <w:b/>
          <w:lang w:val="hr-BA"/>
        </w:rPr>
        <w:t>ŠTO JE:</w:t>
      </w:r>
    </w:p>
    <w:p w14:paraId="74E7CCEE" w14:textId="77777777" w:rsidR="00E5677E" w:rsidRPr="00BC4CD4" w:rsidRDefault="00E5677E" w:rsidP="00E5677E">
      <w:pPr>
        <w:jc w:val="both"/>
        <w:rPr>
          <w:rFonts w:ascii="Arial" w:hAnsi="Arial" w:cs="Arial"/>
          <w:lang w:val="hr-BA"/>
        </w:rPr>
      </w:pPr>
    </w:p>
    <w:p w14:paraId="7BADB1D4" w14:textId="5FD67430" w:rsidR="00E5677E" w:rsidRPr="00BC4CD4" w:rsidRDefault="00E5677E" w:rsidP="00E5677E">
      <w:pPr>
        <w:jc w:val="both"/>
        <w:rPr>
          <w:lang w:val="hr-BA"/>
        </w:rPr>
      </w:pPr>
      <w:bookmarkStart w:id="5" w:name="_Hlk150421120"/>
      <w:r w:rsidRPr="00BC4CD4">
        <w:rPr>
          <w:lang w:val="hr-BA"/>
        </w:rPr>
        <w:t>Dana 06.02.2024. godine, u vremenu od 20</w:t>
      </w:r>
      <w:r w:rsidR="00217639">
        <w:rPr>
          <w:lang w:val="hr-BA"/>
        </w:rPr>
        <w:t>:</w:t>
      </w:r>
      <w:r w:rsidRPr="00BC4CD4">
        <w:rPr>
          <w:lang w:val="hr-BA"/>
        </w:rPr>
        <w:t>30 do 21</w:t>
      </w:r>
      <w:r w:rsidR="00217639">
        <w:rPr>
          <w:lang w:val="hr-BA"/>
        </w:rPr>
        <w:t>:</w:t>
      </w:r>
      <w:r w:rsidRPr="00BC4CD4">
        <w:rPr>
          <w:lang w:val="hr-BA"/>
        </w:rPr>
        <w:t xml:space="preserve">00 časova u mjestu </w:t>
      </w:r>
      <w:r w:rsidR="002157F9">
        <w:rPr>
          <w:lang w:val="hr-BA"/>
        </w:rPr>
        <w:t>N. S.</w:t>
      </w:r>
      <w:r w:rsidRPr="00BC4CD4">
        <w:rPr>
          <w:lang w:val="hr-BA"/>
        </w:rPr>
        <w:t xml:space="preserve">, opština </w:t>
      </w:r>
      <w:r w:rsidR="00684261">
        <w:rPr>
          <w:lang w:val="hr-BA"/>
        </w:rPr>
        <w:t>Š.</w:t>
      </w:r>
      <w:r w:rsidRPr="00BC4CD4">
        <w:rPr>
          <w:lang w:val="hr-BA"/>
        </w:rPr>
        <w:t xml:space="preserve">, došao do svoje porodične kuće u alkoholisanom stanju te drskim i bezobzirnim ponašanjem ugrozio duševno spokojstvo i tjelesni integritet svoga oca </w:t>
      </w:r>
      <w:r w:rsidR="005E6784">
        <w:rPr>
          <w:lang w:val="hr-BA"/>
        </w:rPr>
        <w:t>I. T.</w:t>
      </w:r>
      <w:r w:rsidRPr="00BC4CD4">
        <w:rPr>
          <w:lang w:val="hr-BA"/>
        </w:rPr>
        <w:t xml:space="preserve">, tako što je galamio na njega i vrijeđao ga te u jednom trenutku uzeo dva kuhinjska noža koja su se nalazila na sudoperi u kuhinji i krenuo prema svome ocu </w:t>
      </w:r>
      <w:r w:rsidR="003E21CF">
        <w:rPr>
          <w:lang w:val="hr-BA"/>
        </w:rPr>
        <w:t>I.</w:t>
      </w:r>
      <w:r w:rsidRPr="00BC4CD4">
        <w:rPr>
          <w:lang w:val="hr-BA"/>
        </w:rPr>
        <w:t xml:space="preserve">, koji je pobjegao napolje iz kuće, nakon čega je uslijedila prepirka između osumnjičenog i njegovog oca, a kada je krenuo sa noževima prema svome ocu </w:t>
      </w:r>
      <w:r w:rsidR="005E6784">
        <w:rPr>
          <w:lang w:val="hr-BA"/>
        </w:rPr>
        <w:t>I. T.</w:t>
      </w:r>
      <w:r w:rsidRPr="00BC4CD4">
        <w:rPr>
          <w:lang w:val="hr-BA"/>
        </w:rPr>
        <w:t xml:space="preserve">, u namjeri da se odbrani </w:t>
      </w:r>
      <w:r w:rsidR="003E21CF">
        <w:rPr>
          <w:lang w:val="hr-BA"/>
        </w:rPr>
        <w:t xml:space="preserve">I. </w:t>
      </w:r>
      <w:r w:rsidRPr="00BC4CD4">
        <w:rPr>
          <w:lang w:val="hr-BA"/>
        </w:rPr>
        <w:t xml:space="preserve">mu je uspio izbiti iz ruku jedan od kuhinjskih noževa, tako što ga je metalnom šipkom udario po ruci, </w:t>
      </w:r>
    </w:p>
    <w:p w14:paraId="518C1D75" w14:textId="77777777" w:rsidR="00E5677E" w:rsidRPr="00BC4CD4" w:rsidRDefault="00E5677E" w:rsidP="00E5677E">
      <w:pPr>
        <w:jc w:val="both"/>
        <w:rPr>
          <w:lang w:val="hr-BA"/>
        </w:rPr>
      </w:pPr>
    </w:p>
    <w:p w14:paraId="0752ECB2" w14:textId="718F47D6" w:rsidR="00E5677E" w:rsidRPr="00BC4CD4" w:rsidRDefault="00E5677E" w:rsidP="00E5677E">
      <w:pPr>
        <w:pStyle w:val="Teloteksta"/>
        <w:rPr>
          <w:lang w:val="hr-BA"/>
        </w:rPr>
      </w:pPr>
      <w:r w:rsidRPr="00BC4CD4">
        <w:rPr>
          <w:b/>
          <w:lang w:val="hr-BA"/>
        </w:rPr>
        <w:tab/>
        <w:t>dakle</w:t>
      </w:r>
      <w:r w:rsidRPr="00BC4CD4">
        <w:rPr>
          <w:lang w:val="hr-BA"/>
        </w:rPr>
        <w:t>, primjenom nasilja i prijetnjom da će napasti na život ili tijelo, ugrozio spokojstvo i tjelesni integritet člana svoje porodice</w:t>
      </w:r>
      <w:r w:rsidR="00F4127B">
        <w:rPr>
          <w:lang w:val="hr-BA"/>
        </w:rPr>
        <w:t>,</w:t>
      </w:r>
    </w:p>
    <w:p w14:paraId="134F1E51" w14:textId="77777777" w:rsidR="00E5677E" w:rsidRPr="00BC4CD4" w:rsidRDefault="00E5677E" w:rsidP="00E5677E">
      <w:pPr>
        <w:jc w:val="both"/>
        <w:rPr>
          <w:lang w:val="hr-BA"/>
        </w:rPr>
      </w:pPr>
    </w:p>
    <w:p w14:paraId="5D4ABF00" w14:textId="59643E94" w:rsidR="00E5677E" w:rsidRPr="00BC4CD4" w:rsidRDefault="00E5677E" w:rsidP="00D05839">
      <w:pPr>
        <w:ind w:firstLine="720"/>
        <w:jc w:val="both"/>
        <w:rPr>
          <w:lang w:val="hr-BA"/>
        </w:rPr>
      </w:pPr>
      <w:r w:rsidRPr="00BC4CD4">
        <w:rPr>
          <w:b/>
          <w:lang w:val="hr-BA"/>
        </w:rPr>
        <w:t xml:space="preserve">čime je </w:t>
      </w:r>
      <w:r w:rsidRPr="00BC4CD4">
        <w:rPr>
          <w:lang w:val="hr-BA"/>
        </w:rPr>
        <w:t xml:space="preserve">učinio krivično djelo </w:t>
      </w:r>
      <w:r w:rsidR="007A47AD">
        <w:rPr>
          <w:lang w:val="hr-BA"/>
        </w:rPr>
        <w:t>N</w:t>
      </w:r>
      <w:r w:rsidRPr="00BC4CD4">
        <w:rPr>
          <w:lang w:val="hr-BA"/>
        </w:rPr>
        <w:t>asilje u porodici ili porodičnoj zajednici iz člana 190. stav 1</w:t>
      </w:r>
      <w:r w:rsidR="00BC4CD4">
        <w:rPr>
          <w:lang w:val="hr-BA"/>
        </w:rPr>
        <w:t>.</w:t>
      </w:r>
      <w:r w:rsidRPr="00BC4CD4">
        <w:rPr>
          <w:lang w:val="hr-BA"/>
        </w:rPr>
        <w:t xml:space="preserve"> Krivičnog zakonika Republike Srpske. </w:t>
      </w:r>
    </w:p>
    <w:p w14:paraId="4605FE2F" w14:textId="77777777" w:rsidR="00E5677E" w:rsidRPr="00BC4CD4" w:rsidRDefault="00E5677E" w:rsidP="00E5677E">
      <w:pPr>
        <w:jc w:val="both"/>
        <w:rPr>
          <w:lang w:val="hr-BA"/>
        </w:rPr>
      </w:pPr>
    </w:p>
    <w:bookmarkEnd w:id="5"/>
    <w:p w14:paraId="6EF529C9" w14:textId="07EBDA5C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>te mu se na osnovu istoga zakonskog propisa a uz primjenu člana 52. i člana 62. KZ RS i člana 293. ZKP-a RS izriče</w:t>
      </w:r>
    </w:p>
    <w:p w14:paraId="4E51069E" w14:textId="203E09F1" w:rsidR="00E5677E" w:rsidRPr="00BC4CD4" w:rsidRDefault="00E5677E" w:rsidP="00E5677E">
      <w:pPr>
        <w:jc w:val="both"/>
        <w:rPr>
          <w:lang w:val="hr-BA"/>
        </w:rPr>
      </w:pPr>
    </w:p>
    <w:p w14:paraId="1577CC51" w14:textId="77777777" w:rsidR="00E5677E" w:rsidRPr="00BC4CD4" w:rsidRDefault="00E5677E" w:rsidP="00E5677E">
      <w:pPr>
        <w:jc w:val="center"/>
        <w:rPr>
          <w:b/>
          <w:bCs/>
          <w:lang w:val="hr-BA"/>
        </w:rPr>
      </w:pPr>
      <w:r w:rsidRPr="00BC4CD4">
        <w:rPr>
          <w:b/>
          <w:bCs/>
          <w:lang w:val="hr-BA"/>
        </w:rPr>
        <w:t>USLOVNA OSUDA</w:t>
      </w:r>
    </w:p>
    <w:p w14:paraId="2FE60F00" w14:textId="77777777" w:rsidR="00E5677E" w:rsidRPr="00BC4CD4" w:rsidRDefault="00E5677E" w:rsidP="00E5677E">
      <w:pPr>
        <w:jc w:val="both"/>
        <w:rPr>
          <w:lang w:val="hr-BA"/>
        </w:rPr>
      </w:pPr>
    </w:p>
    <w:p w14:paraId="27DA4918" w14:textId="423DF318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 xml:space="preserve">KOJOM SE OPTUŽENOM </w:t>
      </w:r>
      <w:r w:rsidR="00C96FCF">
        <w:rPr>
          <w:lang w:val="hr-BA"/>
        </w:rPr>
        <w:t>D. T.</w:t>
      </w:r>
      <w:r w:rsidRPr="00BC4CD4">
        <w:rPr>
          <w:b/>
          <w:lang w:val="hr-BA"/>
        </w:rPr>
        <w:t xml:space="preserve"> </w:t>
      </w:r>
      <w:r w:rsidRPr="00BC4CD4">
        <w:rPr>
          <w:lang w:val="hr-BA"/>
        </w:rPr>
        <w:t>ZA POČINJENO KRIVIČNO DJELO NASILJE U PORODICI</w:t>
      </w:r>
      <w:r w:rsidR="0060262E">
        <w:rPr>
          <w:lang w:val="hr-BA"/>
        </w:rPr>
        <w:t xml:space="preserve"> </w:t>
      </w:r>
      <w:r w:rsidRPr="00BC4CD4">
        <w:rPr>
          <w:lang w:val="hr-BA"/>
        </w:rPr>
        <w:t>ILI PORODIČNOJ ZAJEDNICI IZ ČLANA 190. STAV 1</w:t>
      </w:r>
      <w:r w:rsidR="00BC4CD4">
        <w:rPr>
          <w:lang w:val="hr-BA"/>
        </w:rPr>
        <w:t>.</w:t>
      </w:r>
      <w:r w:rsidRPr="00BC4CD4">
        <w:rPr>
          <w:lang w:val="hr-BA"/>
        </w:rPr>
        <w:t xml:space="preserve"> KRIVIČNOG ZAKONIKA REPUBLIKE SRPSKE UTVR</w:t>
      </w:r>
      <w:r w:rsidR="006E6E08">
        <w:rPr>
          <w:lang w:val="hr-BA"/>
        </w:rPr>
        <w:t>Đ</w:t>
      </w:r>
      <w:r w:rsidRPr="00BC4CD4">
        <w:rPr>
          <w:lang w:val="hr-BA"/>
        </w:rPr>
        <w:t>UJE</w:t>
      </w:r>
    </w:p>
    <w:p w14:paraId="7C32EC3E" w14:textId="77777777" w:rsidR="00E5677E" w:rsidRPr="00BC4CD4" w:rsidRDefault="00E5677E" w:rsidP="00E5677E">
      <w:pPr>
        <w:jc w:val="both"/>
        <w:rPr>
          <w:lang w:val="hr-BA"/>
        </w:rPr>
      </w:pPr>
    </w:p>
    <w:p w14:paraId="489DEE26" w14:textId="698D2110" w:rsidR="00E5677E" w:rsidRPr="00781DF0" w:rsidRDefault="00E5677E" w:rsidP="00E5677E">
      <w:pPr>
        <w:jc w:val="center"/>
        <w:rPr>
          <w:b/>
          <w:bCs/>
          <w:lang w:val="hr-BA"/>
        </w:rPr>
      </w:pPr>
      <w:r w:rsidRPr="00781DF0">
        <w:rPr>
          <w:b/>
          <w:bCs/>
          <w:lang w:val="hr-BA"/>
        </w:rPr>
        <w:t>KAZNA ZATVORA U TRAJANJU OD 6 (ŠEST) MJESECI</w:t>
      </w:r>
    </w:p>
    <w:p w14:paraId="6DC609BC" w14:textId="77777777" w:rsidR="00E5677E" w:rsidRPr="00BC4CD4" w:rsidRDefault="00E5677E" w:rsidP="00E5677E">
      <w:pPr>
        <w:jc w:val="both"/>
        <w:rPr>
          <w:lang w:val="hr-BA"/>
        </w:rPr>
      </w:pPr>
    </w:p>
    <w:p w14:paraId="61705AA5" w14:textId="0C904587" w:rsidR="00E5677E" w:rsidRPr="00BC4CD4" w:rsidRDefault="00E5677E" w:rsidP="00E5677E">
      <w:pPr>
        <w:jc w:val="both"/>
        <w:rPr>
          <w:bCs/>
          <w:lang w:val="hr-BA"/>
        </w:rPr>
      </w:pPr>
      <w:r w:rsidRPr="00BC4CD4">
        <w:rPr>
          <w:lang w:val="hr-BA"/>
        </w:rPr>
        <w:lastRenderedPageBreak/>
        <w:t>Koja se kazna neće izvršiti ako optuženi u roku od 1 (jedne) godine po pravosnažnosti presude ne počini novo krivično djelo</w:t>
      </w:r>
      <w:r w:rsidRPr="00BC4CD4">
        <w:rPr>
          <w:bCs/>
          <w:lang w:val="hr-BA"/>
        </w:rPr>
        <w:t>.</w:t>
      </w:r>
    </w:p>
    <w:p w14:paraId="2E5254C4" w14:textId="77777777" w:rsidR="00E5677E" w:rsidRPr="00BC4CD4" w:rsidRDefault="00E5677E" w:rsidP="00E5677E">
      <w:pPr>
        <w:jc w:val="both"/>
        <w:rPr>
          <w:bCs/>
          <w:lang w:val="hr-BA"/>
        </w:rPr>
      </w:pPr>
    </w:p>
    <w:p w14:paraId="278AC177" w14:textId="20525489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 xml:space="preserve">Na temelju čl. 108. st. 3. ZKP-a RS oštećeni </w:t>
      </w:r>
      <w:r w:rsidR="003E21CF">
        <w:rPr>
          <w:lang w:val="hr-BA"/>
        </w:rPr>
        <w:t xml:space="preserve">I. T. </w:t>
      </w:r>
      <w:r w:rsidRPr="00BC4CD4">
        <w:rPr>
          <w:lang w:val="hr-BA"/>
        </w:rPr>
        <w:t xml:space="preserve">se sa imovinsko </w:t>
      </w:r>
      <w:r w:rsidR="00A90B34">
        <w:rPr>
          <w:lang w:val="hr-BA"/>
        </w:rPr>
        <w:t xml:space="preserve">– </w:t>
      </w:r>
      <w:r w:rsidRPr="00BC4CD4">
        <w:rPr>
          <w:lang w:val="hr-BA"/>
        </w:rPr>
        <w:t>pravnim zahtjevom upućuje na parnicu.</w:t>
      </w:r>
    </w:p>
    <w:p w14:paraId="112CB90A" w14:textId="77777777" w:rsidR="00E5677E" w:rsidRPr="00BC4CD4" w:rsidRDefault="00E5677E" w:rsidP="00E5677E">
      <w:pPr>
        <w:ind w:firstLine="720"/>
        <w:jc w:val="both"/>
        <w:rPr>
          <w:lang w:val="hr-BA"/>
        </w:rPr>
      </w:pPr>
    </w:p>
    <w:p w14:paraId="163B00C8" w14:textId="394A7124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 xml:space="preserve">Na temelju čl. 99. st. 1. ZKP-a RS optuženi se oslobađa plaćanja troškova krivičnog postupka i isti padaju na teret budžetskih sredstava suda. </w:t>
      </w:r>
    </w:p>
    <w:p w14:paraId="7099B485" w14:textId="77777777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 xml:space="preserve"> </w:t>
      </w:r>
    </w:p>
    <w:p w14:paraId="53AF578A" w14:textId="048127C9" w:rsidR="00E5677E" w:rsidRPr="00BC4CD4" w:rsidRDefault="00E5677E" w:rsidP="00E5677E">
      <w:pPr>
        <w:jc w:val="center"/>
        <w:rPr>
          <w:b/>
          <w:lang w:val="hr-BA"/>
        </w:rPr>
      </w:pPr>
      <w:r w:rsidRPr="00BC4CD4">
        <w:rPr>
          <w:b/>
          <w:lang w:val="hr-BA"/>
        </w:rPr>
        <w:t>O b r a z l o ž e nj e</w:t>
      </w:r>
    </w:p>
    <w:p w14:paraId="08BE217A" w14:textId="77777777" w:rsidR="00E5677E" w:rsidRPr="00BC4CD4" w:rsidRDefault="00E5677E" w:rsidP="00E5677E">
      <w:pPr>
        <w:jc w:val="both"/>
        <w:rPr>
          <w:b/>
          <w:lang w:val="hr-BA"/>
        </w:rPr>
      </w:pPr>
    </w:p>
    <w:p w14:paraId="0116FEB8" w14:textId="261B9131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>Okružno</w:t>
      </w:r>
      <w:r w:rsidR="00B5345E">
        <w:rPr>
          <w:lang w:val="hr-BA"/>
        </w:rPr>
        <w:t xml:space="preserve"> javno</w:t>
      </w:r>
      <w:r w:rsidRPr="00BC4CD4">
        <w:rPr>
          <w:lang w:val="hr-BA"/>
        </w:rPr>
        <w:t xml:space="preserve"> tužilaštvo u Doboju podnijelo je ovome sudu optužnicu broj: Т15 0 КТ 0038759 24, od 28.02.2024. godine, protiv optuženog </w:t>
      </w:r>
      <w:r w:rsidR="00C96FCF">
        <w:rPr>
          <w:lang w:val="hr-BA"/>
        </w:rPr>
        <w:t>D. T.</w:t>
      </w:r>
      <w:r w:rsidRPr="00BC4CD4">
        <w:rPr>
          <w:lang w:val="hr-BA"/>
        </w:rPr>
        <w:t xml:space="preserve"> sin</w:t>
      </w:r>
      <w:r w:rsidR="00130074">
        <w:rPr>
          <w:lang w:val="hr-BA"/>
        </w:rPr>
        <w:t>a</w:t>
      </w:r>
      <w:r w:rsidRPr="00BC4CD4">
        <w:rPr>
          <w:lang w:val="hr-BA"/>
        </w:rPr>
        <w:t xml:space="preserve"> </w:t>
      </w:r>
      <w:r w:rsidR="00130074">
        <w:rPr>
          <w:lang w:val="hr-BA"/>
        </w:rPr>
        <w:t>I.</w:t>
      </w:r>
      <w:r w:rsidRPr="00BC4CD4">
        <w:rPr>
          <w:lang w:val="hr-BA"/>
        </w:rPr>
        <w:t xml:space="preserve">, nastanjen  na adresi </w:t>
      </w:r>
      <w:r w:rsidR="008E7E3F">
        <w:rPr>
          <w:lang w:val="hr-BA"/>
        </w:rPr>
        <w:t xml:space="preserve">N. S. </w:t>
      </w:r>
      <w:r w:rsidRPr="00BC4CD4">
        <w:rPr>
          <w:lang w:val="hr-BA"/>
        </w:rPr>
        <w:t xml:space="preserve">kbr. </w:t>
      </w:r>
      <w:r w:rsidR="0058235D">
        <w:rPr>
          <w:bCs/>
          <w:lang w:val="hr-BA"/>
        </w:rPr>
        <w:t>[...]</w:t>
      </w:r>
      <w:r w:rsidRPr="00BC4CD4">
        <w:rPr>
          <w:lang w:val="hr-BA"/>
        </w:rPr>
        <w:t xml:space="preserve">, opština </w:t>
      </w:r>
      <w:r w:rsidR="00684261">
        <w:rPr>
          <w:lang w:val="hr-BA"/>
        </w:rPr>
        <w:t>Š.</w:t>
      </w:r>
      <w:r w:rsidRPr="00BC4CD4">
        <w:rPr>
          <w:bCs/>
          <w:lang w:val="hr-BA"/>
        </w:rPr>
        <w:t>,</w:t>
      </w:r>
      <w:r w:rsidRPr="00BC4CD4">
        <w:rPr>
          <w:lang w:val="hr-BA"/>
        </w:rPr>
        <w:t xml:space="preserve"> zbog počinjenog krivičnog djela </w:t>
      </w:r>
      <w:r w:rsidRPr="00BC4CD4">
        <w:rPr>
          <w:bCs/>
          <w:lang w:val="hr-BA"/>
        </w:rPr>
        <w:t>Nasilje u porodici ili porodičnoj zajednici iz člana 190. stav 1. Krivičnog zakonika Republike Srpske</w:t>
      </w:r>
      <w:r w:rsidR="002C525C">
        <w:rPr>
          <w:lang w:val="hr-BA"/>
        </w:rPr>
        <w:t>.</w:t>
      </w:r>
    </w:p>
    <w:p w14:paraId="6A369190" w14:textId="77777777" w:rsidR="00E5677E" w:rsidRPr="00BC4CD4" w:rsidRDefault="00E5677E" w:rsidP="00E5677E">
      <w:pPr>
        <w:jc w:val="both"/>
        <w:rPr>
          <w:lang w:val="hr-BA"/>
        </w:rPr>
      </w:pPr>
    </w:p>
    <w:p w14:paraId="4A7B2E69" w14:textId="4796E57B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>Osnovni sud u Šamcu potvrdio je optužnicu dana 01.11.2024. godine.</w:t>
      </w:r>
    </w:p>
    <w:p w14:paraId="72B04310" w14:textId="77777777" w:rsidR="00E5677E" w:rsidRPr="00BC4CD4" w:rsidRDefault="00E5677E" w:rsidP="00E5677E">
      <w:pPr>
        <w:jc w:val="both"/>
        <w:rPr>
          <w:lang w:val="hr-BA"/>
        </w:rPr>
      </w:pPr>
    </w:p>
    <w:p w14:paraId="6F09C39B" w14:textId="77777777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 xml:space="preserve">Nakon potvrđivanja optužnice, a u skladu sa članom 243. i 244. Zakona o krivičnom postupku Republike Srpske, sud je pozvao optuženog da se izjasni o priznanju ili poricanju krivnje za djelo koje mu se optužnicom stavlja na teret.  </w:t>
      </w:r>
    </w:p>
    <w:p w14:paraId="64A208D1" w14:textId="77777777" w:rsidR="00E5677E" w:rsidRPr="00BC4CD4" w:rsidRDefault="00E5677E" w:rsidP="00E5677E">
      <w:pPr>
        <w:jc w:val="both"/>
        <w:rPr>
          <w:lang w:val="hr-BA"/>
        </w:rPr>
      </w:pPr>
    </w:p>
    <w:p w14:paraId="37392F57" w14:textId="561B7379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>Na ročištu za prethodno saslušanje održanom dana 10.02.2025. godine, optuženi je izjavio da priznaje krivnju za počinjeno krivično djelo za koje se tereti optužnim aktom.</w:t>
      </w:r>
    </w:p>
    <w:p w14:paraId="27D9E849" w14:textId="77777777" w:rsidR="00E5677E" w:rsidRPr="00BC4CD4" w:rsidRDefault="00E5677E" w:rsidP="00E5677E">
      <w:pPr>
        <w:jc w:val="both"/>
        <w:rPr>
          <w:lang w:val="hr-BA"/>
        </w:rPr>
      </w:pPr>
    </w:p>
    <w:p w14:paraId="6DB0FD87" w14:textId="2A84BAF8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 xml:space="preserve">Sud je u skladu sa navedenim zakazao i dana 28.02.2025. godine održao ročište za razmatranje izjave o priznanju krivnje optuženog i izricanju krivično </w:t>
      </w:r>
      <w:r w:rsidR="00A353FB">
        <w:rPr>
          <w:lang w:val="hr-BA"/>
        </w:rPr>
        <w:t xml:space="preserve">– </w:t>
      </w:r>
      <w:r w:rsidRPr="00BC4CD4">
        <w:rPr>
          <w:lang w:val="hr-BA"/>
        </w:rPr>
        <w:t>pravne sankcije.</w:t>
      </w:r>
    </w:p>
    <w:p w14:paraId="39FB090C" w14:textId="77777777" w:rsidR="00E5677E" w:rsidRPr="00BC4CD4" w:rsidRDefault="00E5677E" w:rsidP="00E5677E">
      <w:pPr>
        <w:jc w:val="both"/>
        <w:rPr>
          <w:lang w:val="hr-BA"/>
        </w:rPr>
      </w:pPr>
    </w:p>
    <w:p w14:paraId="6E96E580" w14:textId="37CEBA39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 xml:space="preserve">Na predmetnom ročištu tužitelj </w:t>
      </w:r>
      <w:r w:rsidR="00C10582">
        <w:rPr>
          <w:lang w:val="sr-Latn-CS"/>
        </w:rPr>
        <w:t>Goran Rubil</w:t>
      </w:r>
      <w:r w:rsidRPr="00BC4CD4">
        <w:rPr>
          <w:lang w:val="hr-BA"/>
        </w:rPr>
        <w:t xml:space="preserve"> je izjavio da u konkretnom slučaju iz dokaza koji su uloženi u sudski spis i priznanja optuženog nesporno proizlazi da je isti kriv za krivično djelo koje mu je optužnicom stavljeno na teret, na način kako je to činjenično i pravno opisano u samoj optužnici te je predložio sudu da optuženog proglasi krivim, kazni u skladu sa zakonom, pri tome vodeći računa o svim olakšavajućim i otežavajućim okolnostima na strani optuženog.</w:t>
      </w:r>
    </w:p>
    <w:p w14:paraId="2DEF5F08" w14:textId="77777777" w:rsidR="00E5677E" w:rsidRPr="00BC4CD4" w:rsidRDefault="00E5677E" w:rsidP="00E5677E">
      <w:pPr>
        <w:jc w:val="both"/>
        <w:rPr>
          <w:lang w:val="hr-BA"/>
        </w:rPr>
      </w:pPr>
    </w:p>
    <w:p w14:paraId="531D6F60" w14:textId="62CC0AB5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>Na predmetnom ročištu optuženi je u cijelosti ostao kod izjave da priznaje izvršenje krivičnog djela koje mu se stavlja na teret optužnim aktom te da se kaje za učinjeno djelo.</w:t>
      </w:r>
    </w:p>
    <w:p w14:paraId="2B469BEE" w14:textId="77777777" w:rsidR="00E5677E" w:rsidRPr="00BC4CD4" w:rsidRDefault="00E5677E" w:rsidP="00E5677E">
      <w:pPr>
        <w:jc w:val="both"/>
        <w:rPr>
          <w:lang w:val="hr-BA"/>
        </w:rPr>
      </w:pPr>
    </w:p>
    <w:p w14:paraId="4ED8BC12" w14:textId="46950FD3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 xml:space="preserve">U vezi sa navedenim i sam oštećeni </w:t>
      </w:r>
      <w:r w:rsidR="00130074">
        <w:rPr>
          <w:lang w:val="hr-BA"/>
        </w:rPr>
        <w:t xml:space="preserve">I. T. </w:t>
      </w:r>
      <w:r w:rsidRPr="00BC4CD4">
        <w:rPr>
          <w:lang w:val="hr-BA"/>
        </w:rPr>
        <w:t xml:space="preserve">na pitanje suda u vezi imovinsko </w:t>
      </w:r>
      <w:r w:rsidR="00130074">
        <w:rPr>
          <w:lang w:val="hr-BA"/>
        </w:rPr>
        <w:t xml:space="preserve">– </w:t>
      </w:r>
      <w:r w:rsidRPr="00BC4CD4">
        <w:rPr>
          <w:lang w:val="hr-BA"/>
        </w:rPr>
        <w:t>pravnog zahtjeva i gonjenja krivičnog postupka se izjas</w:t>
      </w:r>
      <w:r w:rsidR="00A90B34">
        <w:rPr>
          <w:lang w:val="hr-BA"/>
        </w:rPr>
        <w:t>n</w:t>
      </w:r>
      <w:r w:rsidRPr="00BC4CD4">
        <w:rPr>
          <w:lang w:val="hr-BA"/>
        </w:rPr>
        <w:t xml:space="preserve">io da ne postavlja imovinsko </w:t>
      </w:r>
      <w:r w:rsidR="00130074">
        <w:rPr>
          <w:lang w:val="hr-BA"/>
        </w:rPr>
        <w:t xml:space="preserve">– </w:t>
      </w:r>
      <w:r w:rsidRPr="00BC4CD4">
        <w:rPr>
          <w:lang w:val="hr-BA"/>
        </w:rPr>
        <w:t xml:space="preserve">pravni zahtjev niti traži krivično gonjenje optuženog te je istakao da je optuženi bolestan, da nema novčanih sredstava i da predlaže da se isti što blaže kazni. </w:t>
      </w:r>
    </w:p>
    <w:p w14:paraId="6BB3EABC" w14:textId="77777777" w:rsidR="00E5677E" w:rsidRPr="00BC4CD4" w:rsidRDefault="00E5677E" w:rsidP="00E5677E">
      <w:pPr>
        <w:jc w:val="both"/>
        <w:rPr>
          <w:lang w:val="hr-BA"/>
        </w:rPr>
      </w:pPr>
    </w:p>
    <w:p w14:paraId="70411339" w14:textId="6DECE3F6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>Prije prihvaćanja izjave o priznanju krivnje, sud je u smislu čl. 245. st. 1</w:t>
      </w:r>
      <w:r w:rsidR="00A90B34">
        <w:rPr>
          <w:lang w:val="hr-BA"/>
        </w:rPr>
        <w:t>.</w:t>
      </w:r>
      <w:r w:rsidRPr="00BC4CD4">
        <w:rPr>
          <w:lang w:val="hr-BA"/>
        </w:rPr>
        <w:t xml:space="preserve"> ZKP-a RS ispitao optuženog na okolnosti koje su u navedenom članu naznačene.</w:t>
      </w:r>
    </w:p>
    <w:p w14:paraId="0B8B6553" w14:textId="77777777" w:rsidR="00E5677E" w:rsidRPr="00BC4CD4" w:rsidRDefault="00E5677E" w:rsidP="00E5677E">
      <w:pPr>
        <w:jc w:val="both"/>
        <w:rPr>
          <w:lang w:val="hr-BA"/>
        </w:rPr>
      </w:pPr>
    </w:p>
    <w:p w14:paraId="7DBADF1D" w14:textId="4A4DB958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>Nakon ovakve provjere sud je stekao uvjerenje da je optuženi izjavu o priznanju krivnje dao  dobrovoljno, svjesno</w:t>
      </w:r>
      <w:r w:rsidR="00A90B34">
        <w:rPr>
          <w:lang w:val="hr-BA"/>
        </w:rPr>
        <w:t xml:space="preserve"> </w:t>
      </w:r>
      <w:r w:rsidRPr="00BC4CD4">
        <w:rPr>
          <w:lang w:val="hr-BA"/>
        </w:rPr>
        <w:t>i sa razumijevanjem te da je bio upoznati sa mogućim posljedicama, uključujući i posljedice vezane za imovinsko pravni zahtjev i troškove krivičnog postupka.</w:t>
      </w:r>
    </w:p>
    <w:p w14:paraId="050E640F" w14:textId="77777777" w:rsidR="00E5677E" w:rsidRPr="00BC4CD4" w:rsidRDefault="00E5677E" w:rsidP="00E5677E">
      <w:pPr>
        <w:jc w:val="both"/>
        <w:rPr>
          <w:lang w:val="hr-BA"/>
        </w:rPr>
      </w:pPr>
    </w:p>
    <w:p w14:paraId="14214521" w14:textId="78E9D9F6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>Sud se uvjerio da je optuženi razumio da se izjavom o priznanju krivnje odriče prava na suđenje te da je izjava o priznanju krivnje nedvosmislena.</w:t>
      </w:r>
    </w:p>
    <w:p w14:paraId="5B65C6DF" w14:textId="77777777" w:rsidR="00E5677E" w:rsidRPr="00BC4CD4" w:rsidRDefault="00E5677E" w:rsidP="00E5677E">
      <w:pPr>
        <w:jc w:val="both"/>
        <w:rPr>
          <w:lang w:val="hr-BA"/>
        </w:rPr>
      </w:pPr>
    </w:p>
    <w:p w14:paraId="6A8B4894" w14:textId="2090A911" w:rsidR="00E5677E" w:rsidRPr="00BC4CD4" w:rsidRDefault="00E5677E" w:rsidP="00E5677E">
      <w:pPr>
        <w:jc w:val="both"/>
        <w:rPr>
          <w:b/>
          <w:lang w:val="hr-BA"/>
        </w:rPr>
      </w:pPr>
      <w:r w:rsidRPr="00BC4CD4">
        <w:rPr>
          <w:lang w:val="hr-BA"/>
        </w:rPr>
        <w:lastRenderedPageBreak/>
        <w:t xml:space="preserve">Nakon toga sud je izvršio uvid u materijalne dokaze koji su prikupljeni protiv optuženog i to: </w:t>
      </w:r>
      <w:r w:rsidR="00E67E23">
        <w:rPr>
          <w:bCs/>
          <w:lang w:val="hr-BA"/>
        </w:rPr>
        <w:t>[...].</w:t>
      </w:r>
    </w:p>
    <w:p w14:paraId="6E4362BF" w14:textId="77777777" w:rsidR="00E5677E" w:rsidRPr="00BC4CD4" w:rsidRDefault="00E5677E" w:rsidP="00E67E23">
      <w:pPr>
        <w:rPr>
          <w:lang w:val="hr-BA"/>
        </w:rPr>
      </w:pPr>
    </w:p>
    <w:p w14:paraId="2A301B52" w14:textId="4D9FE9E2" w:rsidR="00E5677E" w:rsidRPr="00BC4CD4" w:rsidRDefault="00E5677E" w:rsidP="00815B00">
      <w:pPr>
        <w:ind w:hanging="11"/>
        <w:jc w:val="both"/>
        <w:rPr>
          <w:lang w:val="hr-BA"/>
        </w:rPr>
      </w:pPr>
      <w:r w:rsidRPr="00BC4CD4">
        <w:rPr>
          <w:lang w:val="hr-BA"/>
        </w:rPr>
        <w:t>U skladu sa navedenim sud je cijenio dokaze u vidu Izvještaj PS Šamac o počinjenom krivičnom</w:t>
      </w:r>
      <w:r w:rsidR="00815B00">
        <w:rPr>
          <w:lang w:val="hr-BA"/>
        </w:rPr>
        <w:t xml:space="preserve"> </w:t>
      </w:r>
      <w:r w:rsidRPr="00BC4CD4">
        <w:rPr>
          <w:lang w:val="hr-BA"/>
        </w:rPr>
        <w:t xml:space="preserve">djelu broj: KU-6/24 od 13.02.2024. godine, podnesen protiv </w:t>
      </w:r>
      <w:r w:rsidR="00331853">
        <w:rPr>
          <w:lang w:val="hr-BA"/>
        </w:rPr>
        <w:t>D. T.</w:t>
      </w:r>
      <w:r w:rsidRPr="00BC4CD4">
        <w:rPr>
          <w:lang w:val="hr-BA"/>
        </w:rPr>
        <w:t xml:space="preserve">, Zapisnik PS Šamac o ispitivanju osumnjičenog </w:t>
      </w:r>
      <w:r w:rsidR="00331853">
        <w:rPr>
          <w:lang w:val="hr-BA"/>
        </w:rPr>
        <w:t xml:space="preserve">D. T. </w:t>
      </w:r>
      <w:r w:rsidRPr="00BC4CD4">
        <w:rPr>
          <w:lang w:val="hr-BA"/>
        </w:rPr>
        <w:t>od 07.02.2024.  godine, Zapisnik PS Šamac o saslušanju svjedoka</w:t>
      </w:r>
      <w:r w:rsidR="004A0433">
        <w:rPr>
          <w:lang w:val="hr-BA"/>
        </w:rPr>
        <w:t xml:space="preserve"> – </w:t>
      </w:r>
      <w:r w:rsidRPr="00BC4CD4">
        <w:rPr>
          <w:lang w:val="hr-BA"/>
        </w:rPr>
        <w:t xml:space="preserve">oštećenog </w:t>
      </w:r>
      <w:r w:rsidR="004A0433">
        <w:rPr>
          <w:lang w:val="hr-BA"/>
        </w:rPr>
        <w:t xml:space="preserve">I. T. </w:t>
      </w:r>
      <w:r w:rsidRPr="00BC4CD4">
        <w:rPr>
          <w:lang w:val="hr-BA"/>
        </w:rPr>
        <w:t>od 07.02.2024. godine, Zapisnik PS Šamac o saslušanju svjedoka</w:t>
      </w:r>
      <w:r w:rsidR="00815B00">
        <w:rPr>
          <w:lang w:val="hr-BA"/>
        </w:rPr>
        <w:t xml:space="preserve"> R. T.</w:t>
      </w:r>
      <w:r w:rsidRPr="00BC4CD4">
        <w:rPr>
          <w:lang w:val="hr-BA"/>
        </w:rPr>
        <w:t xml:space="preserve"> od 07.02.2024. godine, Zapisnik o uviđaju PS Šamac broj</w:t>
      </w:r>
      <w:r w:rsidR="00A62F0C">
        <w:rPr>
          <w:lang w:val="hr-BA"/>
        </w:rPr>
        <w:t>:</w:t>
      </w:r>
      <w:r w:rsidRPr="00BC4CD4">
        <w:rPr>
          <w:lang w:val="hr-BA"/>
        </w:rPr>
        <w:t xml:space="preserve"> 15-3/01-43/24 od 06.02.2024. godine, Zapisnik PS Šamac o pregledu lica broj</w:t>
      </w:r>
      <w:r w:rsidR="00A62F0C">
        <w:rPr>
          <w:lang w:val="hr-BA"/>
        </w:rPr>
        <w:t>:</w:t>
      </w:r>
      <w:r w:rsidRPr="00BC4CD4">
        <w:rPr>
          <w:lang w:val="hr-BA"/>
        </w:rPr>
        <w:t xml:space="preserve"> 15-3/01-7/24 od 06.02.2024. godine, Zapisnik PS Šamac o pretresanju </w:t>
      </w:r>
      <w:r w:rsidR="00A62F0C">
        <w:rPr>
          <w:lang w:val="hr-BA"/>
        </w:rPr>
        <w:t xml:space="preserve">broj: </w:t>
      </w:r>
      <w:r w:rsidRPr="00BC4CD4">
        <w:rPr>
          <w:lang w:val="hr-BA"/>
        </w:rPr>
        <w:t>15-3/01-7/24 od 06.02.2024. godine, Izvještaj PS Šamac o izvršenom pretresanju lica bez naredbe broj</w:t>
      </w:r>
      <w:r w:rsidR="00A62F0C">
        <w:rPr>
          <w:lang w:val="hr-BA"/>
        </w:rPr>
        <w:t>:</w:t>
      </w:r>
      <w:r w:rsidRPr="00BC4CD4">
        <w:rPr>
          <w:lang w:val="hr-BA"/>
        </w:rPr>
        <w:t xml:space="preserve"> 15-3/01-7/24 od 06.02.2024. godine te utvrdio da se događaj desio dana 06.02.2024. godine, u vremenu od 20</w:t>
      </w:r>
      <w:r w:rsidR="00331853">
        <w:rPr>
          <w:lang w:val="hr-BA"/>
        </w:rPr>
        <w:t>:</w:t>
      </w:r>
      <w:r w:rsidRPr="00BC4CD4">
        <w:rPr>
          <w:lang w:val="hr-BA"/>
        </w:rPr>
        <w:t>30 do 21</w:t>
      </w:r>
      <w:r w:rsidR="00331853">
        <w:rPr>
          <w:lang w:val="hr-BA"/>
        </w:rPr>
        <w:t>:</w:t>
      </w:r>
      <w:r w:rsidRPr="00BC4CD4">
        <w:rPr>
          <w:lang w:val="hr-BA"/>
        </w:rPr>
        <w:t xml:space="preserve">00 časova u mjestu </w:t>
      </w:r>
      <w:r w:rsidR="00914BC9">
        <w:rPr>
          <w:lang w:val="hr-BA"/>
        </w:rPr>
        <w:t>N. S.</w:t>
      </w:r>
      <w:r w:rsidRPr="00BC4CD4">
        <w:rPr>
          <w:lang w:val="hr-BA"/>
        </w:rPr>
        <w:t xml:space="preserve">, opština </w:t>
      </w:r>
      <w:r w:rsidR="00F64A78">
        <w:rPr>
          <w:lang w:val="hr-BA"/>
        </w:rPr>
        <w:t>Š.</w:t>
      </w:r>
      <w:r w:rsidRPr="00BC4CD4">
        <w:rPr>
          <w:lang w:val="hr-BA"/>
        </w:rPr>
        <w:t xml:space="preserve">, kada je optuženi došao do porodične kuće u alkoholisanom stanju te najprije galamom vrijeđao oštećenog te u jednom trenutku uzeo dva kuhinjska noža koja su se nalazila na sudoperi u kuhinji i krenuo prema svome ocu </w:t>
      </w:r>
      <w:r w:rsidR="004A0433">
        <w:rPr>
          <w:lang w:val="hr-BA"/>
        </w:rPr>
        <w:t>I.</w:t>
      </w:r>
      <w:r w:rsidRPr="00BC4CD4">
        <w:rPr>
          <w:lang w:val="hr-BA"/>
        </w:rPr>
        <w:t xml:space="preserve">, koji je pobjegao napolje iz kuće, nakon čega je uslijedila prepirka između njih, a kada je krenuo sa noževima prema svome ocu </w:t>
      </w:r>
      <w:r w:rsidR="004A0433">
        <w:rPr>
          <w:lang w:val="hr-BA"/>
        </w:rPr>
        <w:t>I. T.</w:t>
      </w:r>
      <w:r w:rsidRPr="00BC4CD4">
        <w:rPr>
          <w:lang w:val="hr-BA"/>
        </w:rPr>
        <w:t xml:space="preserve">, u namjeri da se odbrani </w:t>
      </w:r>
      <w:r w:rsidR="00B37242">
        <w:rPr>
          <w:lang w:val="hr-BA"/>
        </w:rPr>
        <w:t>I.</w:t>
      </w:r>
      <w:r w:rsidRPr="00BC4CD4">
        <w:rPr>
          <w:lang w:val="hr-BA"/>
        </w:rPr>
        <w:t xml:space="preserve"> mu je uspio izbiti iz ruku jedan od kuhinjskih noževa, tako što ga je metalnom šipkom udario po ruci i time spriječio </w:t>
      </w:r>
      <w:r w:rsidR="00F45BE6" w:rsidRPr="00BC4CD4">
        <w:rPr>
          <w:lang w:val="hr-BA"/>
        </w:rPr>
        <w:t>daljn</w:t>
      </w:r>
      <w:r w:rsidR="00F45BE6">
        <w:rPr>
          <w:lang w:val="hr-BA"/>
        </w:rPr>
        <w:t>je</w:t>
      </w:r>
      <w:r w:rsidRPr="00BC4CD4">
        <w:rPr>
          <w:lang w:val="hr-BA"/>
        </w:rPr>
        <w:t xml:space="preserve"> radnje optuženog.</w:t>
      </w:r>
    </w:p>
    <w:p w14:paraId="1294DBDA" w14:textId="77777777" w:rsidR="00E5677E" w:rsidRPr="00BC4CD4" w:rsidRDefault="00E5677E" w:rsidP="00E5677E">
      <w:pPr>
        <w:jc w:val="both"/>
        <w:rPr>
          <w:lang w:val="hr-BA"/>
        </w:rPr>
      </w:pPr>
    </w:p>
    <w:p w14:paraId="73C30379" w14:textId="396DC763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>Cijeneći dokaze u vidu Dopis PS Šamac Centru za mentalno zdravlje Šamac, broj</w:t>
      </w:r>
      <w:r w:rsidR="00A62F0C">
        <w:rPr>
          <w:lang w:val="hr-BA"/>
        </w:rPr>
        <w:t>:</w:t>
      </w:r>
      <w:r w:rsidRPr="00BC4CD4">
        <w:rPr>
          <w:lang w:val="hr-BA"/>
        </w:rPr>
        <w:t xml:space="preserve"> 15-3/01-230-198/24 od 07.02.2024. godine, Procjena rizika PS Šamac u slučaju prijave nasilja u porodici broj</w:t>
      </w:r>
      <w:r w:rsidR="00A62F0C">
        <w:rPr>
          <w:lang w:val="hr-BA"/>
        </w:rPr>
        <w:t>:</w:t>
      </w:r>
      <w:r w:rsidRPr="00BC4CD4">
        <w:rPr>
          <w:lang w:val="hr-BA"/>
        </w:rPr>
        <w:t xml:space="preserve"> 15-3/01-230-198/24 od 07.02.2024. godine, Socijalna anamneza Centra za socijalni rad Šamac za </w:t>
      </w:r>
      <w:r w:rsidR="00DF1C07">
        <w:rPr>
          <w:lang w:val="hr-BA"/>
        </w:rPr>
        <w:t xml:space="preserve">D. T. </w:t>
      </w:r>
      <w:r w:rsidRPr="00BC4CD4">
        <w:rPr>
          <w:lang w:val="hr-BA"/>
        </w:rPr>
        <w:t>broj</w:t>
      </w:r>
      <w:r w:rsidR="00A62F0C">
        <w:rPr>
          <w:lang w:val="hr-BA"/>
        </w:rPr>
        <w:t>:</w:t>
      </w:r>
      <w:r w:rsidRPr="00BC4CD4">
        <w:rPr>
          <w:lang w:val="hr-BA"/>
        </w:rPr>
        <w:t xml:space="preserve"> 03-544-9/24 od 19.02.2024. godine, Obavještenje Opšte bolnice „Sveti apostol Luka“ Doboj broj</w:t>
      </w:r>
      <w:r w:rsidR="00B37242">
        <w:rPr>
          <w:lang w:val="hr-BA"/>
        </w:rPr>
        <w:t>:</w:t>
      </w:r>
      <w:r w:rsidRPr="00BC4CD4">
        <w:rPr>
          <w:lang w:val="hr-BA"/>
        </w:rPr>
        <w:t xml:space="preserve"> 1150-3/24 od 15.02.2024. godine,</w:t>
      </w:r>
      <w:r w:rsidRPr="00BC4CD4">
        <w:rPr>
          <w:bCs/>
          <w:lang w:val="hr-BA" w:eastAsia="hr-HR"/>
        </w:rPr>
        <w:t xml:space="preserve"> sud je utvrdio da je o događaju obaviješten </w:t>
      </w:r>
      <w:r w:rsidRPr="00BC4CD4">
        <w:rPr>
          <w:lang w:val="hr-BA"/>
        </w:rPr>
        <w:t>Cent</w:t>
      </w:r>
      <w:r w:rsidR="00A62F0C">
        <w:rPr>
          <w:lang w:val="hr-BA"/>
        </w:rPr>
        <w:t>ar</w:t>
      </w:r>
      <w:r w:rsidRPr="00BC4CD4">
        <w:rPr>
          <w:lang w:val="hr-BA"/>
        </w:rPr>
        <w:t xml:space="preserve"> za mentalno zdravlje Šamac, da je PS Šamac proc</w:t>
      </w:r>
      <w:r w:rsidR="003F5D2B">
        <w:rPr>
          <w:lang w:val="hr-BA"/>
        </w:rPr>
        <w:t>i</w:t>
      </w:r>
      <w:r w:rsidRPr="00BC4CD4">
        <w:rPr>
          <w:lang w:val="hr-BA"/>
        </w:rPr>
        <w:t xml:space="preserve">jenila da postoji srdni rizik o ponavljanju nasilja u porodici te da je sačinjena socijalna anamneza iz koje je vidljivo da su porodični odnosi poremećeni, konfliktni, optuženi kao i njegov brat </w:t>
      </w:r>
      <w:r w:rsidR="00F52DBF">
        <w:rPr>
          <w:lang w:val="hr-BA"/>
        </w:rPr>
        <w:t>A.</w:t>
      </w:r>
      <w:r w:rsidRPr="00BC4CD4">
        <w:rPr>
          <w:lang w:val="hr-BA"/>
        </w:rPr>
        <w:t xml:space="preserve"> su narušenog psihičkog zdravlja i pacijenti Centra za mentalno zdravlje u Šamcu te da je nakon događaja optuženi uz pomoć sestre </w:t>
      </w:r>
      <w:r w:rsidR="00623A55">
        <w:rPr>
          <w:lang w:val="hr-BA"/>
        </w:rPr>
        <w:t>S.</w:t>
      </w:r>
      <w:r w:rsidRPr="00BC4CD4">
        <w:rPr>
          <w:lang w:val="hr-BA"/>
        </w:rPr>
        <w:t xml:space="preserve"> smješten i radi u </w:t>
      </w:r>
      <w:r w:rsidR="008C2C97">
        <w:rPr>
          <w:lang w:val="hr-BA"/>
        </w:rPr>
        <w:t>D.</w:t>
      </w:r>
      <w:r w:rsidRPr="00BC4CD4">
        <w:rPr>
          <w:lang w:val="hr-BA"/>
        </w:rPr>
        <w:t>. Optuženi je u periodu od 07.02.2024. godine do 15.02.2024.</w:t>
      </w:r>
      <w:r w:rsidR="00B37242">
        <w:rPr>
          <w:lang w:val="hr-BA"/>
        </w:rPr>
        <w:t xml:space="preserve"> </w:t>
      </w:r>
      <w:r w:rsidRPr="00BC4CD4">
        <w:rPr>
          <w:lang w:val="hr-BA"/>
        </w:rPr>
        <w:t xml:space="preserve">godine bio smješten u Bolnicu </w:t>
      </w:r>
      <w:r w:rsidR="00B37242" w:rsidRPr="00BC4CD4">
        <w:rPr>
          <w:lang w:val="hr-BA"/>
        </w:rPr>
        <w:t>„Sveti apostol Luka“ Doboj</w:t>
      </w:r>
      <w:r w:rsidRPr="00BC4CD4">
        <w:rPr>
          <w:lang w:val="hr-BA"/>
        </w:rPr>
        <w:t>.</w:t>
      </w:r>
    </w:p>
    <w:p w14:paraId="1B692B86" w14:textId="77777777" w:rsidR="00E5677E" w:rsidRPr="00BC4CD4" w:rsidRDefault="00E5677E" w:rsidP="00E5677E">
      <w:pPr>
        <w:tabs>
          <w:tab w:val="left" w:pos="284"/>
          <w:tab w:val="left" w:pos="851"/>
        </w:tabs>
        <w:jc w:val="both"/>
        <w:rPr>
          <w:lang w:val="hr-BA"/>
        </w:rPr>
      </w:pPr>
    </w:p>
    <w:p w14:paraId="2CB7832E" w14:textId="2D9B13A3" w:rsidR="00E5677E" w:rsidRPr="00BC4CD4" w:rsidRDefault="00E5677E" w:rsidP="00E5677E">
      <w:pPr>
        <w:tabs>
          <w:tab w:val="left" w:pos="284"/>
          <w:tab w:val="left" w:pos="851"/>
        </w:tabs>
        <w:jc w:val="both"/>
        <w:rPr>
          <w:bCs/>
          <w:lang w:val="hr-BA" w:eastAsia="hr-HR"/>
        </w:rPr>
      </w:pPr>
      <w:r w:rsidRPr="00BC4CD4">
        <w:rPr>
          <w:lang w:val="hr-BA"/>
        </w:rPr>
        <w:t xml:space="preserve">Cijeneći dokaze u vidu Zapisnik PS Šamac o alkotestu za lice </w:t>
      </w:r>
      <w:r w:rsidR="00331853">
        <w:rPr>
          <w:lang w:val="hr-BA"/>
        </w:rPr>
        <w:t xml:space="preserve">D. T. </w:t>
      </w:r>
      <w:r w:rsidRPr="00BC4CD4">
        <w:rPr>
          <w:lang w:val="hr-BA"/>
        </w:rPr>
        <w:t>broj</w:t>
      </w:r>
      <w:r w:rsidR="008C2C97">
        <w:rPr>
          <w:lang w:val="hr-BA"/>
        </w:rPr>
        <w:t>:</w:t>
      </w:r>
      <w:r w:rsidRPr="00BC4CD4">
        <w:rPr>
          <w:lang w:val="hr-BA"/>
        </w:rPr>
        <w:t xml:space="preserve"> No</w:t>
      </w:r>
      <w:r w:rsidR="008C2C97">
        <w:rPr>
          <w:lang w:val="hr-BA"/>
        </w:rPr>
        <w:t>.</w:t>
      </w:r>
      <w:r w:rsidRPr="00BC4CD4">
        <w:rPr>
          <w:lang w:val="hr-BA"/>
        </w:rPr>
        <w:t xml:space="preserve"> 055543 od 06.02.2024. godine sud je utvrdio da je optuženi u vrijeme izvršenja djela bio pod </w:t>
      </w:r>
      <w:r w:rsidR="00672D3C">
        <w:rPr>
          <w:lang w:val="hr-BA"/>
        </w:rPr>
        <w:t>utjecajem</w:t>
      </w:r>
      <w:r w:rsidRPr="00BC4CD4">
        <w:rPr>
          <w:lang w:val="hr-BA"/>
        </w:rPr>
        <w:t xml:space="preserve"> alkohola od 1,88 g/kg.</w:t>
      </w:r>
    </w:p>
    <w:p w14:paraId="17304AD7" w14:textId="77777777" w:rsidR="00E5677E" w:rsidRPr="00BC4CD4" w:rsidRDefault="00E5677E" w:rsidP="00E5677E">
      <w:pPr>
        <w:tabs>
          <w:tab w:val="left" w:pos="284"/>
          <w:tab w:val="left" w:pos="851"/>
        </w:tabs>
        <w:jc w:val="both"/>
        <w:rPr>
          <w:bCs/>
          <w:lang w:val="hr-BA" w:eastAsia="hr-HR"/>
        </w:rPr>
      </w:pPr>
    </w:p>
    <w:p w14:paraId="32B3C664" w14:textId="1B70B251" w:rsidR="00E5677E" w:rsidRPr="00BC4CD4" w:rsidRDefault="00E5677E" w:rsidP="00E5677E">
      <w:pPr>
        <w:tabs>
          <w:tab w:val="left" w:pos="284"/>
          <w:tab w:val="left" w:pos="851"/>
        </w:tabs>
        <w:jc w:val="both"/>
        <w:rPr>
          <w:bCs/>
          <w:lang w:val="hr-BA" w:eastAsia="hr-HR"/>
        </w:rPr>
      </w:pPr>
      <w:r w:rsidRPr="00BC4CD4">
        <w:rPr>
          <w:lang w:val="hr-BA"/>
        </w:rPr>
        <w:t xml:space="preserve">Cijeneći dokaze u vidu Nalaz i mišljenje Službe hitne medicinske pomoći Šamac, JZU Dom zdravlja Šamac za </w:t>
      </w:r>
      <w:r w:rsidR="00176CEE">
        <w:rPr>
          <w:lang w:val="hr-BA"/>
        </w:rPr>
        <w:t xml:space="preserve">D. T. </w:t>
      </w:r>
      <w:r w:rsidRPr="00BC4CD4">
        <w:rPr>
          <w:lang w:val="hr-BA"/>
        </w:rPr>
        <w:t xml:space="preserve">od 06.02.2024. godine, Izvještaj JZU Dom zdravlja Šamac o kvalifikaciji povrede za </w:t>
      </w:r>
      <w:r w:rsidR="00176CEE">
        <w:rPr>
          <w:lang w:val="hr-BA"/>
        </w:rPr>
        <w:t>D. T.</w:t>
      </w:r>
      <w:r w:rsidRPr="00BC4CD4">
        <w:rPr>
          <w:lang w:val="hr-BA"/>
        </w:rPr>
        <w:t>, broj</w:t>
      </w:r>
      <w:r w:rsidR="008C2C97">
        <w:rPr>
          <w:lang w:val="hr-BA"/>
        </w:rPr>
        <w:t>:</w:t>
      </w:r>
      <w:r w:rsidRPr="00BC4CD4">
        <w:rPr>
          <w:lang w:val="hr-BA"/>
        </w:rPr>
        <w:t xml:space="preserve"> 512/24 od 06.02.2024. godine </w:t>
      </w:r>
      <w:bookmarkStart w:id="6" w:name="_Hlk188601231"/>
      <w:r w:rsidRPr="00BC4CD4">
        <w:rPr>
          <w:bCs/>
          <w:lang w:val="hr-BA" w:eastAsia="hr-HR"/>
        </w:rPr>
        <w:t xml:space="preserve">sud je utvrdio </w:t>
      </w:r>
      <w:bookmarkEnd w:id="6"/>
      <w:r w:rsidRPr="00BC4CD4">
        <w:rPr>
          <w:bCs/>
          <w:lang w:val="hr-BA" w:eastAsia="hr-HR"/>
        </w:rPr>
        <w:t>da je optuženi prilikom izvršenj</w:t>
      </w:r>
      <w:r w:rsidR="003F5D2B">
        <w:rPr>
          <w:bCs/>
          <w:lang w:val="hr-BA" w:eastAsia="hr-HR"/>
        </w:rPr>
        <w:t>a</w:t>
      </w:r>
      <w:r w:rsidRPr="00BC4CD4">
        <w:rPr>
          <w:bCs/>
          <w:lang w:val="hr-BA" w:eastAsia="hr-HR"/>
        </w:rPr>
        <w:t xml:space="preserve"> djela zadobio lake tjelesne povrede,</w:t>
      </w:r>
    </w:p>
    <w:p w14:paraId="35CEAB38" w14:textId="77777777" w:rsidR="00E5677E" w:rsidRPr="00BC4CD4" w:rsidRDefault="00E5677E" w:rsidP="00E5677E">
      <w:pPr>
        <w:jc w:val="both"/>
        <w:rPr>
          <w:bCs/>
          <w:lang w:val="hr-BA" w:eastAsia="hr-HR"/>
        </w:rPr>
      </w:pPr>
    </w:p>
    <w:p w14:paraId="548B425C" w14:textId="430C4F04" w:rsidR="00E5677E" w:rsidRPr="00BC4CD4" w:rsidRDefault="00E5677E" w:rsidP="00E5677E">
      <w:pPr>
        <w:jc w:val="both"/>
        <w:rPr>
          <w:lang w:val="hr-BA"/>
        </w:rPr>
      </w:pPr>
      <w:r w:rsidRPr="00BC4CD4">
        <w:rPr>
          <w:bCs/>
          <w:lang w:val="hr-BA" w:eastAsia="hr-HR"/>
        </w:rPr>
        <w:t xml:space="preserve">Cijeneći dokaz u vidu </w:t>
      </w:r>
      <w:r w:rsidRPr="00BC4CD4">
        <w:rPr>
          <w:lang w:val="hr-BA"/>
        </w:rPr>
        <w:t>Službena zabilješka PS Šamac broj</w:t>
      </w:r>
      <w:r w:rsidR="00B452D4">
        <w:rPr>
          <w:lang w:val="hr-BA"/>
        </w:rPr>
        <w:t>:</w:t>
      </w:r>
      <w:r w:rsidRPr="00BC4CD4">
        <w:rPr>
          <w:lang w:val="hr-BA"/>
        </w:rPr>
        <w:t xml:space="preserve"> 15-3/01-052-1-156/24 od 06.02.2024. godine, Službena zabilješka PS Šamac broj</w:t>
      </w:r>
      <w:r w:rsidR="00B452D4">
        <w:rPr>
          <w:lang w:val="hr-BA"/>
        </w:rPr>
        <w:t>:</w:t>
      </w:r>
      <w:r w:rsidRPr="00BC4CD4">
        <w:rPr>
          <w:lang w:val="hr-BA"/>
        </w:rPr>
        <w:t xml:space="preserve"> 15-3/01-052-1-157/24 od 06.02.2024. godine, Službena zabilješka PS Šamac broj</w:t>
      </w:r>
      <w:r w:rsidR="00B452D4">
        <w:rPr>
          <w:lang w:val="hr-BA"/>
        </w:rPr>
        <w:t>:</w:t>
      </w:r>
      <w:r w:rsidRPr="00BC4CD4">
        <w:rPr>
          <w:lang w:val="hr-BA"/>
        </w:rPr>
        <w:t xml:space="preserve"> 15-3/01-052-1-152/24 od 16.02.2024. godine, Službena zabilješka PS Šamac broj</w:t>
      </w:r>
      <w:r w:rsidR="00B452D4">
        <w:rPr>
          <w:lang w:val="hr-BA"/>
        </w:rPr>
        <w:t>:</w:t>
      </w:r>
      <w:r w:rsidRPr="00BC4CD4">
        <w:rPr>
          <w:lang w:val="hr-BA"/>
        </w:rPr>
        <w:t xml:space="preserve"> 15-3/01-052-1-154/24 od 06.02.2024. godine</w:t>
      </w:r>
      <w:r w:rsidRPr="00BC4CD4">
        <w:rPr>
          <w:bCs/>
          <w:lang w:val="hr-BA" w:eastAsia="hr-HR"/>
        </w:rPr>
        <w:t>,</w:t>
      </w:r>
      <w:r w:rsidRPr="00BC4CD4">
        <w:rPr>
          <w:lang w:val="hr-BA"/>
        </w:rPr>
        <w:t xml:space="preserve"> Službena zabilješka PS Šamac broj</w:t>
      </w:r>
      <w:r w:rsidR="00B452D4">
        <w:rPr>
          <w:lang w:val="hr-BA"/>
        </w:rPr>
        <w:t>:</w:t>
      </w:r>
      <w:r w:rsidRPr="00BC4CD4">
        <w:rPr>
          <w:lang w:val="hr-BA"/>
        </w:rPr>
        <w:t xml:space="preserve"> 15-3/01-052-1-162/24 od 07.02.2024. godine, Službena zabilješka PS Šamac broj</w:t>
      </w:r>
      <w:r w:rsidR="00B452D4">
        <w:rPr>
          <w:lang w:val="hr-BA"/>
        </w:rPr>
        <w:t>:</w:t>
      </w:r>
      <w:r w:rsidRPr="00BC4CD4">
        <w:rPr>
          <w:lang w:val="hr-BA"/>
        </w:rPr>
        <w:t xml:space="preserve"> 15-3/01-052-1-160/24 od 07.02.2024. godine, </w:t>
      </w:r>
      <w:r w:rsidRPr="00BC4CD4">
        <w:rPr>
          <w:bCs/>
          <w:lang w:val="hr-BA" w:eastAsia="hr-HR"/>
        </w:rPr>
        <w:t>sud je utvrdio da su po prijavi postupali zaposlenici PS Šamac, utvrdili činjenično stanje na terenu i o istim sačinili službene zabilješke, da je optuženi lišen slobode i saslušan te da je hospitalizovan u bolnicu u Doboju.</w:t>
      </w:r>
    </w:p>
    <w:p w14:paraId="7D7D940B" w14:textId="77777777" w:rsidR="00E5677E" w:rsidRPr="00BC4CD4" w:rsidRDefault="00E5677E" w:rsidP="00E5677E">
      <w:pPr>
        <w:jc w:val="both"/>
        <w:rPr>
          <w:lang w:val="hr-BA"/>
        </w:rPr>
      </w:pPr>
    </w:p>
    <w:p w14:paraId="55A554EB" w14:textId="74414F0A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>Cijeneći dokaz u vidu Potvrda PS Šamac o lišenju slobode broj</w:t>
      </w:r>
      <w:r w:rsidR="0049083F">
        <w:rPr>
          <w:lang w:val="hr-BA"/>
        </w:rPr>
        <w:t>:</w:t>
      </w:r>
      <w:r w:rsidRPr="00BC4CD4">
        <w:rPr>
          <w:lang w:val="hr-BA"/>
        </w:rPr>
        <w:t xml:space="preserve"> 15-3/01-7/24 od 06.02.2024. godine, Prava lica lišenog slobode PS Šamac broj</w:t>
      </w:r>
      <w:r w:rsidR="0049083F">
        <w:rPr>
          <w:lang w:val="hr-BA"/>
        </w:rPr>
        <w:t>:</w:t>
      </w:r>
      <w:r w:rsidRPr="00BC4CD4">
        <w:rPr>
          <w:lang w:val="hr-BA"/>
        </w:rPr>
        <w:t xml:space="preserve"> 15-3/01-7/24 od 06.02.2024. godine, Potvrda PS Šamac o otpustu lica lišenog slobode broj</w:t>
      </w:r>
      <w:r w:rsidR="0049083F">
        <w:rPr>
          <w:lang w:val="hr-BA"/>
        </w:rPr>
        <w:t>:</w:t>
      </w:r>
      <w:r w:rsidRPr="00BC4CD4">
        <w:rPr>
          <w:lang w:val="hr-BA"/>
        </w:rPr>
        <w:t xml:space="preserve"> 15-3/01-7/24 od 07.02.2024. godine</w:t>
      </w:r>
      <w:r w:rsidR="0049083F">
        <w:rPr>
          <w:lang w:val="hr-BA"/>
        </w:rPr>
        <w:t>,</w:t>
      </w:r>
      <w:r w:rsidRPr="00BC4CD4">
        <w:rPr>
          <w:lang w:val="hr-BA"/>
        </w:rPr>
        <w:t xml:space="preserve"> sud je utvrdio da je optuženi lišen slobode dana 06.02.2024.</w:t>
      </w:r>
      <w:r w:rsidR="00442270">
        <w:rPr>
          <w:lang w:val="hr-BA"/>
        </w:rPr>
        <w:t xml:space="preserve"> </w:t>
      </w:r>
      <w:r w:rsidRPr="00BC4CD4">
        <w:rPr>
          <w:lang w:val="hr-BA"/>
        </w:rPr>
        <w:t>godine u 21:30 sati, da je upoznat sa svim svojim pravima te da je ot</w:t>
      </w:r>
      <w:r w:rsidR="00EF32B0">
        <w:rPr>
          <w:lang w:val="hr-BA"/>
        </w:rPr>
        <w:t>p</w:t>
      </w:r>
      <w:r w:rsidRPr="00BC4CD4">
        <w:rPr>
          <w:lang w:val="hr-BA"/>
        </w:rPr>
        <w:t>ušten dana 07.02.2024.</w:t>
      </w:r>
      <w:r w:rsidR="00442270">
        <w:rPr>
          <w:lang w:val="hr-BA"/>
        </w:rPr>
        <w:t xml:space="preserve"> </w:t>
      </w:r>
      <w:r w:rsidRPr="00BC4CD4">
        <w:rPr>
          <w:lang w:val="hr-BA"/>
        </w:rPr>
        <w:t>godine u 17:05 sati.</w:t>
      </w:r>
    </w:p>
    <w:p w14:paraId="42B79D01" w14:textId="77777777" w:rsidR="00E5677E" w:rsidRPr="00BC4CD4" w:rsidRDefault="00E5677E" w:rsidP="00E5677E">
      <w:pPr>
        <w:jc w:val="both"/>
        <w:rPr>
          <w:lang w:val="hr-BA"/>
        </w:rPr>
      </w:pPr>
    </w:p>
    <w:p w14:paraId="190EFCD8" w14:textId="02B3AFCC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>Nakon dane izjave od optuženog te uvida u izvedene dokaze sud je objavio da prihvata izjavu o priznanju krivnje optuženog budući da je nesporno utvrdio da je izjava o priznanju krivnje optuženog u saglasnosti sa svim izvedenim dokazima o strane tužilaštva te da su nesporno ispunjeni uslovi za prihvatanje izjave o priznaju krivnje pa je u skladu sa čl. 245. st. 2. ZKP-a RS, zakazao pretres za izricanje krivično pravne sankcije.</w:t>
      </w:r>
    </w:p>
    <w:p w14:paraId="6F0696E6" w14:textId="77777777" w:rsidR="00E5677E" w:rsidRPr="00BC4CD4" w:rsidRDefault="00E5677E" w:rsidP="00E5677E">
      <w:pPr>
        <w:jc w:val="both"/>
        <w:rPr>
          <w:lang w:val="hr-BA"/>
        </w:rPr>
      </w:pPr>
    </w:p>
    <w:p w14:paraId="6AD7EABE" w14:textId="28C66C6E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>Dakle, nakon ocjene svih dokaza pojedinačno i u međusobnoj vezi sud je utvrdio da kod ovih dokaza nema nikakvih protivrječnosti te da se u radnjama optuženog stiču sva bitna obilježja predmetnog krivičnog djela, za koje krivično djelo ga je sud i oglasio krivim.</w:t>
      </w:r>
    </w:p>
    <w:p w14:paraId="78555828" w14:textId="77777777" w:rsidR="00E5677E" w:rsidRPr="00BC4CD4" w:rsidRDefault="00E5677E" w:rsidP="00E5677E">
      <w:pPr>
        <w:jc w:val="both"/>
        <w:rPr>
          <w:lang w:val="hr-BA"/>
        </w:rPr>
      </w:pPr>
    </w:p>
    <w:p w14:paraId="7D23EE57" w14:textId="1DE35F47" w:rsidR="00E5677E" w:rsidRPr="00BC4CD4" w:rsidRDefault="00E5677E" w:rsidP="00E5677E">
      <w:pPr>
        <w:tabs>
          <w:tab w:val="left" w:pos="284"/>
          <w:tab w:val="left" w:pos="851"/>
        </w:tabs>
        <w:jc w:val="both"/>
        <w:rPr>
          <w:lang w:val="hr-BA"/>
        </w:rPr>
      </w:pPr>
      <w:r w:rsidRPr="00BC4CD4">
        <w:rPr>
          <w:lang w:val="hr-BA"/>
        </w:rPr>
        <w:t xml:space="preserve">Prihvatajući spomenute dokaze optužbe te dovodeći u vezu te materijalne dokaze sa izjavom o priznanju krivnje optuženog, sud je zaključio da je optuženi počinio krivično djelo </w:t>
      </w:r>
      <w:r w:rsidR="00603260">
        <w:rPr>
          <w:lang w:val="hr-BA"/>
        </w:rPr>
        <w:t>N</w:t>
      </w:r>
      <w:r w:rsidRPr="00BC4CD4">
        <w:rPr>
          <w:lang w:val="hr-BA"/>
        </w:rPr>
        <w:t>asilje u porodici ili porodičnoj zajednici iz člana 190. stav 1</w:t>
      </w:r>
      <w:r w:rsidR="00EF32B0">
        <w:rPr>
          <w:lang w:val="hr-BA"/>
        </w:rPr>
        <w:t>.</w:t>
      </w:r>
      <w:r w:rsidRPr="00BC4CD4">
        <w:rPr>
          <w:lang w:val="hr-BA"/>
        </w:rPr>
        <w:t xml:space="preserve"> Krivičnog zakonika Republike Srpske, na način opisan u izreci presude. </w:t>
      </w:r>
    </w:p>
    <w:p w14:paraId="667B6A87" w14:textId="77777777" w:rsidR="00E5677E" w:rsidRPr="00BC4CD4" w:rsidRDefault="00E5677E" w:rsidP="00E5677E">
      <w:pPr>
        <w:jc w:val="both"/>
        <w:rPr>
          <w:lang w:val="hr-BA"/>
        </w:rPr>
      </w:pPr>
    </w:p>
    <w:p w14:paraId="27B29EAD" w14:textId="47608556" w:rsidR="00E5677E" w:rsidRPr="00BC4CD4" w:rsidRDefault="00E5677E" w:rsidP="00E5677E">
      <w:pPr>
        <w:jc w:val="both"/>
        <w:rPr>
          <w:bCs/>
          <w:lang w:val="hr-BA"/>
        </w:rPr>
      </w:pPr>
      <w:r w:rsidRPr="00BC4CD4">
        <w:rPr>
          <w:lang w:val="hr-BA"/>
        </w:rPr>
        <w:t>Prilikom odlučivanja o vrsti i visini krivične sankcije sud je optuženom cijenio kako olakšavajuće tako i otežavajuće okolnosti te je od olakšavajućih okolnosti uzeo priznanje čime je bitno sk</w:t>
      </w:r>
      <w:r w:rsidR="00EF32B0">
        <w:rPr>
          <w:lang w:val="hr-BA"/>
        </w:rPr>
        <w:t>ra</w:t>
      </w:r>
      <w:r w:rsidRPr="00BC4CD4">
        <w:rPr>
          <w:lang w:val="hr-BA"/>
        </w:rPr>
        <w:t xml:space="preserve">tio trajanje postupka i kajanje djela, da optuženi nije osuđivan, da oštećeni nije tražio krivično gonjenje niti naknadu štete te da je porodična situacija u kući od ranije narušena i teška i da je optuženi lošeg zdravstvenog stanja, </w:t>
      </w:r>
      <w:r w:rsidRPr="00BC4CD4">
        <w:rPr>
          <w:bCs/>
          <w:iCs/>
          <w:lang w:val="hr-BA"/>
        </w:rPr>
        <w:t xml:space="preserve">dok je od otežavajućih okolnosti cijenio da je djelo izvršio pod dejstvom alkohola, stoga je </w:t>
      </w:r>
      <w:r w:rsidRPr="00BC4CD4">
        <w:rPr>
          <w:bCs/>
          <w:lang w:val="hr-BA"/>
        </w:rPr>
        <w:t xml:space="preserve">sud optuženom za učinjeno krivično djelo izrekao uslovnu osudu u vidu </w:t>
      </w:r>
      <w:r w:rsidRPr="00BC4CD4">
        <w:rPr>
          <w:lang w:val="hr-BA"/>
        </w:rPr>
        <w:t>kazne zatvora u trajanju od 6 (šest) mjeseci koja se kazna neće izvršiti ako optuženi u roku od 1 (jedne) godine</w:t>
      </w:r>
      <w:r w:rsidR="00162435">
        <w:rPr>
          <w:lang w:val="hr-BA"/>
        </w:rPr>
        <w:t xml:space="preserve"> </w:t>
      </w:r>
      <w:r w:rsidRPr="00BC4CD4">
        <w:rPr>
          <w:lang w:val="hr-BA"/>
        </w:rPr>
        <w:t>po pravosnažnosti presude ne počini novo krivično djelo</w:t>
      </w:r>
      <w:r w:rsidRPr="00BC4CD4">
        <w:rPr>
          <w:bCs/>
          <w:lang w:val="hr-BA"/>
        </w:rPr>
        <w:t>.</w:t>
      </w:r>
    </w:p>
    <w:p w14:paraId="0A7E2054" w14:textId="77777777" w:rsidR="00E5677E" w:rsidRPr="00BC4CD4" w:rsidRDefault="00E5677E" w:rsidP="00E5677E">
      <w:pPr>
        <w:jc w:val="both"/>
        <w:rPr>
          <w:bCs/>
          <w:lang w:val="hr-BA"/>
        </w:rPr>
      </w:pPr>
    </w:p>
    <w:p w14:paraId="23AAE2F3" w14:textId="4AAEB73E" w:rsidR="00E5677E" w:rsidRPr="00BC4CD4" w:rsidRDefault="00E5677E" w:rsidP="00E5677E">
      <w:pPr>
        <w:jc w:val="both"/>
        <w:rPr>
          <w:lang w:val="hr-BA"/>
        </w:rPr>
      </w:pPr>
      <w:r w:rsidRPr="00BC4CD4">
        <w:rPr>
          <w:bCs/>
          <w:lang w:val="hr-BA"/>
        </w:rPr>
        <w:t xml:space="preserve">Sud optuženom nije izrekao novčanu kaznu kao prvobitno predviđenu čl. </w:t>
      </w:r>
      <w:r w:rsidRPr="00BC4CD4">
        <w:rPr>
          <w:lang w:val="hr-BA"/>
        </w:rPr>
        <w:t xml:space="preserve">190 stavom 1.  Krivičnog zakonika Republike Srpske iz razloga što je cijenio da optuženi </w:t>
      </w:r>
      <w:r w:rsidRPr="00BC4CD4">
        <w:rPr>
          <w:bCs/>
          <w:lang w:val="hr-BA"/>
        </w:rPr>
        <w:t>sa relativno niskim primanjima</w:t>
      </w:r>
      <w:r w:rsidRPr="00BC4CD4">
        <w:rPr>
          <w:lang w:val="hr-BA"/>
        </w:rPr>
        <w:t xml:space="preserve"> nije u mogućnosti da plati novčanu kaznu ukoliko bi mu se ista izrekla te da izrečena uslovna osuda obzirom na otežavajuću okolnost u vidu alkoholisanosti prilikom izvršenja djela adekvatna težini počinjenog krivičnog djela i stepenu krivične odgovornosti optuženog te se osnovano može smatrati da će se i ovom osudom postići svrha kažnjavanja shodno čl. 43. KZ RS.</w:t>
      </w:r>
    </w:p>
    <w:p w14:paraId="6DD15319" w14:textId="77777777" w:rsidR="00E5677E" w:rsidRPr="00BC4CD4" w:rsidRDefault="00E5677E" w:rsidP="00E5677E">
      <w:pPr>
        <w:jc w:val="both"/>
        <w:rPr>
          <w:lang w:val="hr-BA"/>
        </w:rPr>
      </w:pPr>
    </w:p>
    <w:p w14:paraId="126DE996" w14:textId="77777777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 xml:space="preserve">U odnosu na troškove postupka, sud je optuženog kao lice sa niskim novčanim prihodima oslobodio plaćanja troškova krivičnog postupka i isti padaju na teret budžetskih sredstava suda. </w:t>
      </w:r>
    </w:p>
    <w:p w14:paraId="1DA6CA94" w14:textId="77777777" w:rsidR="00E5677E" w:rsidRPr="00BC4CD4" w:rsidRDefault="00E5677E" w:rsidP="00E5677E">
      <w:pPr>
        <w:jc w:val="both"/>
        <w:rPr>
          <w:lang w:val="hr-BA"/>
        </w:rPr>
      </w:pPr>
      <w:r w:rsidRPr="00BC4CD4">
        <w:rPr>
          <w:lang w:val="hr-BA"/>
        </w:rPr>
        <w:t xml:space="preserve">  </w:t>
      </w:r>
    </w:p>
    <w:p w14:paraId="22B65441" w14:textId="5F48A9AB" w:rsidR="00E5677E" w:rsidRPr="00BC4CD4" w:rsidRDefault="00E5677E" w:rsidP="00E5677E">
      <w:pPr>
        <w:jc w:val="both"/>
        <w:rPr>
          <w:b/>
          <w:lang w:val="hr-BA"/>
        </w:rPr>
      </w:pPr>
      <w:r w:rsidRPr="00BC4CD4">
        <w:rPr>
          <w:b/>
          <w:lang w:val="hr-BA"/>
        </w:rPr>
        <w:t xml:space="preserve">  </w:t>
      </w:r>
      <w:r w:rsidR="00EF32B0">
        <w:rPr>
          <w:b/>
          <w:lang w:val="hr-BA"/>
        </w:rPr>
        <w:t xml:space="preserve">  </w:t>
      </w:r>
      <w:r w:rsidR="00583B96">
        <w:rPr>
          <w:b/>
          <w:lang w:val="hr-BA"/>
        </w:rPr>
        <w:t xml:space="preserve"> </w:t>
      </w:r>
      <w:r w:rsidRPr="00BC4CD4">
        <w:rPr>
          <w:b/>
          <w:lang w:val="hr-BA"/>
        </w:rPr>
        <w:t>Zapisničar:                                                                                                 S u d i j a:</w:t>
      </w:r>
    </w:p>
    <w:p w14:paraId="47CAF5D7" w14:textId="77777777" w:rsidR="00E5677E" w:rsidRPr="00BC4CD4" w:rsidRDefault="00E5677E" w:rsidP="00E5677E">
      <w:pPr>
        <w:jc w:val="both"/>
        <w:rPr>
          <w:b/>
          <w:lang w:val="hr-BA"/>
        </w:rPr>
      </w:pPr>
      <w:r w:rsidRPr="00BC4CD4">
        <w:rPr>
          <w:b/>
          <w:lang w:val="hr-BA"/>
        </w:rPr>
        <w:t>Dragana Pavlović                                                                                        Arfan Aboudil</w:t>
      </w:r>
    </w:p>
    <w:p w14:paraId="504603BC" w14:textId="77777777" w:rsidR="00E5677E" w:rsidRPr="00BC4CD4" w:rsidRDefault="00E5677E" w:rsidP="00E5677E">
      <w:pPr>
        <w:jc w:val="both"/>
        <w:rPr>
          <w:b/>
          <w:lang w:val="hr-BA"/>
        </w:rPr>
      </w:pPr>
    </w:p>
    <w:p w14:paraId="290A19D7" w14:textId="77777777" w:rsidR="00E5677E" w:rsidRPr="00BC4CD4" w:rsidRDefault="00E5677E" w:rsidP="00E5677E">
      <w:pPr>
        <w:jc w:val="both"/>
        <w:rPr>
          <w:b/>
          <w:lang w:val="hr-BA"/>
        </w:rPr>
      </w:pPr>
    </w:p>
    <w:p w14:paraId="63D7E6A5" w14:textId="4F17CA01" w:rsidR="006C3227" w:rsidRPr="00BC4CD4" w:rsidRDefault="00E5677E" w:rsidP="00E5677E">
      <w:pPr>
        <w:jc w:val="both"/>
        <w:rPr>
          <w:lang w:val="hr-BA"/>
        </w:rPr>
      </w:pPr>
      <w:r w:rsidRPr="00BC4CD4">
        <w:rPr>
          <w:b/>
          <w:lang w:val="hr-BA"/>
        </w:rPr>
        <w:t>POUKA:</w:t>
      </w:r>
      <w:r w:rsidRPr="00BC4CD4">
        <w:rPr>
          <w:lang w:val="hr-BA"/>
        </w:rPr>
        <w:t xml:space="preserve"> Protiv ove presude žalba nije dopuštena obzirom da su se stranke na zapisnik suda odrekli prava žalbe na odluku suda te je presuda pravosnažna danom donošenja tj. dana 28.02.2025.</w:t>
      </w:r>
      <w:r w:rsidR="00DE7680">
        <w:rPr>
          <w:lang w:val="hr-BA"/>
        </w:rPr>
        <w:t xml:space="preserve"> </w:t>
      </w:r>
      <w:r w:rsidRPr="00BC4CD4">
        <w:rPr>
          <w:lang w:val="hr-BA"/>
        </w:rPr>
        <w:t>godine.</w:t>
      </w:r>
    </w:p>
    <w:sectPr w:rsidR="006C3227" w:rsidRPr="00BC4CD4" w:rsidSect="00996687">
      <w:pgSz w:w="11907" w:h="16840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656BC9"/>
    <w:multiLevelType w:val="hybridMultilevel"/>
    <w:tmpl w:val="942A8EC6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7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174"/>
    <w:rsid w:val="000509D3"/>
    <w:rsid w:val="000521A7"/>
    <w:rsid w:val="000A2300"/>
    <w:rsid w:val="000C0C5E"/>
    <w:rsid w:val="000D261E"/>
    <w:rsid w:val="00130074"/>
    <w:rsid w:val="00130B3D"/>
    <w:rsid w:val="001441E5"/>
    <w:rsid w:val="00147996"/>
    <w:rsid w:val="001504CF"/>
    <w:rsid w:val="00162435"/>
    <w:rsid w:val="001629CE"/>
    <w:rsid w:val="00176CEE"/>
    <w:rsid w:val="002157F9"/>
    <w:rsid w:val="00217639"/>
    <w:rsid w:val="002672AC"/>
    <w:rsid w:val="002C525C"/>
    <w:rsid w:val="002D1BE8"/>
    <w:rsid w:val="002D4696"/>
    <w:rsid w:val="00331853"/>
    <w:rsid w:val="00357F83"/>
    <w:rsid w:val="00364933"/>
    <w:rsid w:val="00396D7D"/>
    <w:rsid w:val="003A73BF"/>
    <w:rsid w:val="003E21CF"/>
    <w:rsid w:val="003F5D2B"/>
    <w:rsid w:val="00442270"/>
    <w:rsid w:val="004906D7"/>
    <w:rsid w:val="0049083F"/>
    <w:rsid w:val="004A0433"/>
    <w:rsid w:val="00540160"/>
    <w:rsid w:val="00543FA7"/>
    <w:rsid w:val="0058235D"/>
    <w:rsid w:val="00583B96"/>
    <w:rsid w:val="00595314"/>
    <w:rsid w:val="005E48DC"/>
    <w:rsid w:val="005E6784"/>
    <w:rsid w:val="0060262E"/>
    <w:rsid w:val="00603260"/>
    <w:rsid w:val="00623A55"/>
    <w:rsid w:val="006249F1"/>
    <w:rsid w:val="00672D3C"/>
    <w:rsid w:val="00684261"/>
    <w:rsid w:val="00697A8B"/>
    <w:rsid w:val="006C3227"/>
    <w:rsid w:val="006E1B05"/>
    <w:rsid w:val="006E6E08"/>
    <w:rsid w:val="006F06CE"/>
    <w:rsid w:val="00702657"/>
    <w:rsid w:val="007236C5"/>
    <w:rsid w:val="007365C6"/>
    <w:rsid w:val="0076065E"/>
    <w:rsid w:val="00781DF0"/>
    <w:rsid w:val="00785339"/>
    <w:rsid w:val="007A47AD"/>
    <w:rsid w:val="008069E0"/>
    <w:rsid w:val="00815B00"/>
    <w:rsid w:val="00832071"/>
    <w:rsid w:val="008421DC"/>
    <w:rsid w:val="008724E7"/>
    <w:rsid w:val="008773C1"/>
    <w:rsid w:val="00890BBE"/>
    <w:rsid w:val="00894EB2"/>
    <w:rsid w:val="008978A4"/>
    <w:rsid w:val="008A1D06"/>
    <w:rsid w:val="008B56C1"/>
    <w:rsid w:val="008C1486"/>
    <w:rsid w:val="008C2C97"/>
    <w:rsid w:val="008E7E3F"/>
    <w:rsid w:val="00914BC9"/>
    <w:rsid w:val="00934307"/>
    <w:rsid w:val="009448F1"/>
    <w:rsid w:val="00982FB6"/>
    <w:rsid w:val="00996687"/>
    <w:rsid w:val="009B1D36"/>
    <w:rsid w:val="009D58F9"/>
    <w:rsid w:val="00A353FB"/>
    <w:rsid w:val="00A361D9"/>
    <w:rsid w:val="00A37F3E"/>
    <w:rsid w:val="00A62F0C"/>
    <w:rsid w:val="00A90B34"/>
    <w:rsid w:val="00B37242"/>
    <w:rsid w:val="00B37D3F"/>
    <w:rsid w:val="00B452D4"/>
    <w:rsid w:val="00B474FA"/>
    <w:rsid w:val="00B5345E"/>
    <w:rsid w:val="00B61E36"/>
    <w:rsid w:val="00B77174"/>
    <w:rsid w:val="00B91CDD"/>
    <w:rsid w:val="00BC2064"/>
    <w:rsid w:val="00BC4CD4"/>
    <w:rsid w:val="00C10582"/>
    <w:rsid w:val="00C14F34"/>
    <w:rsid w:val="00C31EAD"/>
    <w:rsid w:val="00C65ED7"/>
    <w:rsid w:val="00C96FCF"/>
    <w:rsid w:val="00CC7D51"/>
    <w:rsid w:val="00CD6B41"/>
    <w:rsid w:val="00CF41D1"/>
    <w:rsid w:val="00D05839"/>
    <w:rsid w:val="00D429DE"/>
    <w:rsid w:val="00D61C61"/>
    <w:rsid w:val="00D87F08"/>
    <w:rsid w:val="00DA5095"/>
    <w:rsid w:val="00DE7680"/>
    <w:rsid w:val="00DF1C07"/>
    <w:rsid w:val="00E5677E"/>
    <w:rsid w:val="00E67E23"/>
    <w:rsid w:val="00EF32B0"/>
    <w:rsid w:val="00F265DA"/>
    <w:rsid w:val="00F4127B"/>
    <w:rsid w:val="00F45BE6"/>
    <w:rsid w:val="00F52DBF"/>
    <w:rsid w:val="00F6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40F98"/>
  <w15:chartTrackingRefBased/>
  <w15:docId w15:val="{27AFD07D-0B42-4307-B2DC-924EE15FF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677E"/>
    <w:pPr>
      <w:jc w:val="left"/>
    </w:pPr>
    <w:rPr>
      <w:rFonts w:eastAsia="Times New Roman" w:cs="Times New Roman"/>
      <w:szCs w:val="24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Teloteksta">
    <w:name w:val="Body Text"/>
    <w:basedOn w:val="Normal"/>
    <w:link w:val="TelotekstaChar"/>
    <w:semiHidden/>
    <w:unhideWhenUsed/>
    <w:rsid w:val="00E5677E"/>
    <w:pPr>
      <w:jc w:val="both"/>
    </w:pPr>
    <w:rPr>
      <w:lang w:val="sr-Cyrl-CS"/>
    </w:rPr>
  </w:style>
  <w:style w:type="character" w:customStyle="1" w:styleId="TelotekstaChar">
    <w:name w:val="Telo teksta Char"/>
    <w:basedOn w:val="Podrazumevanifontpasusa"/>
    <w:link w:val="Teloteksta"/>
    <w:semiHidden/>
    <w:rsid w:val="00E5677E"/>
    <w:rPr>
      <w:rFonts w:eastAsia="Times New Roman" w:cs="Times New Roman"/>
      <w:szCs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61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1854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josipovic</dc:creator>
  <cp:keywords/>
  <dc:description/>
  <cp:lastModifiedBy>dragana josipovic</cp:lastModifiedBy>
  <cp:revision>64</cp:revision>
  <dcterms:created xsi:type="dcterms:W3CDTF">2025-10-07T08:45:00Z</dcterms:created>
  <dcterms:modified xsi:type="dcterms:W3CDTF">2025-10-10T09:36:00Z</dcterms:modified>
</cp:coreProperties>
</file>